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A0ECF" w14:textId="77777777" w:rsidR="00320688" w:rsidRPr="00E22A84" w:rsidRDefault="00000000">
      <w:pPr>
        <w:spacing w:after="60"/>
        <w:ind w:firstLine="0"/>
        <w:jc w:val="center"/>
        <w:rPr>
          <w:szCs w:val="28"/>
          <w:lang w:val="ru-RU"/>
        </w:rPr>
      </w:pPr>
      <w:r w:rsidRPr="00E22A84">
        <w:rPr>
          <w:b/>
          <w:szCs w:val="28"/>
          <w:lang w:val="ru-RU"/>
        </w:rPr>
        <w:t>АНАЛИТИЧЕСКАЯ СПРАВКА</w:t>
      </w:r>
    </w:p>
    <w:p w14:paraId="0066DAE4" w14:textId="77777777" w:rsidR="00320688" w:rsidRPr="00E22A84" w:rsidRDefault="00000000">
      <w:pPr>
        <w:spacing w:after="200"/>
        <w:ind w:firstLine="0"/>
        <w:jc w:val="center"/>
        <w:rPr>
          <w:szCs w:val="28"/>
          <w:lang w:val="ru-RU"/>
        </w:rPr>
      </w:pPr>
      <w:r w:rsidRPr="00E22A84">
        <w:rPr>
          <w:b/>
          <w:szCs w:val="28"/>
          <w:lang w:val="ru-RU"/>
        </w:rPr>
        <w:t>О семье Михеевых как символе преемственности служения Отечеству</w:t>
      </w:r>
      <w:r w:rsidRPr="00E22A84">
        <w:rPr>
          <w:b/>
          <w:szCs w:val="28"/>
          <w:lang w:val="ru-RU"/>
        </w:rPr>
        <w:br/>
        <w:t>и предложениях по увековечению её имени</w:t>
      </w:r>
    </w:p>
    <w:p w14:paraId="04E81F71" w14:textId="6D05CD20" w:rsidR="00320688" w:rsidRPr="00E22A84" w:rsidRDefault="00000000">
      <w:pPr>
        <w:spacing w:after="200"/>
        <w:ind w:firstLine="0"/>
        <w:jc w:val="right"/>
        <w:rPr>
          <w:szCs w:val="28"/>
          <w:lang w:val="ru-RU"/>
        </w:rPr>
      </w:pPr>
      <w:r w:rsidRPr="00E22A84">
        <w:rPr>
          <w:i/>
          <w:szCs w:val="28"/>
          <w:lang w:val="ru-RU"/>
        </w:rPr>
        <w:t>Для С.И. Морозова</w:t>
      </w:r>
      <w:r w:rsidRPr="00E22A84">
        <w:rPr>
          <w:i/>
          <w:szCs w:val="28"/>
          <w:lang w:val="ru-RU"/>
        </w:rPr>
        <w:br/>
        <w:t xml:space="preserve">по состоянию на </w:t>
      </w:r>
      <w:r w:rsidR="00E22A84" w:rsidRPr="00E22A84">
        <w:rPr>
          <w:i/>
          <w:szCs w:val="28"/>
          <w:lang w:val="ru-RU"/>
        </w:rPr>
        <w:t>7</w:t>
      </w:r>
      <w:r w:rsidRPr="00E22A84">
        <w:rPr>
          <w:i/>
          <w:szCs w:val="28"/>
          <w:lang w:val="ru-RU"/>
        </w:rPr>
        <w:t xml:space="preserve"> августа 2026 года</w:t>
      </w:r>
    </w:p>
    <w:p w14:paraId="580AF7E2" w14:textId="77777777" w:rsidR="00320688" w:rsidRPr="00E22A84" w:rsidRDefault="00000000">
      <w:pPr>
        <w:pStyle w:val="1"/>
        <w:rPr>
          <w:rFonts w:ascii="Times New Roman" w:hAnsi="Times New Roman" w:cs="Times New Roman"/>
          <w:color w:val="auto"/>
          <w:sz w:val="28"/>
          <w:lang w:val="ru-RU"/>
        </w:rPr>
      </w:pPr>
      <w:r w:rsidRPr="00E22A84">
        <w:rPr>
          <w:rFonts w:ascii="Times New Roman" w:eastAsia="Times New Roman" w:hAnsi="Times New Roman" w:cs="Times New Roman"/>
          <w:color w:val="auto"/>
          <w:sz w:val="28"/>
          <w:lang w:val="ru-RU"/>
        </w:rPr>
        <w:t>Ключевой вывод</w:t>
      </w:r>
    </w:p>
    <w:p w14:paraId="37D48C67" w14:textId="4811A4C9" w:rsidR="00320688" w:rsidRPr="00E22A84" w:rsidRDefault="00000000">
      <w:pPr>
        <w:pStyle w:val="Callout"/>
        <w:pBdr>
          <w:bottom w:val="single" w:sz="8" w:space="4" w:color="2E74B5"/>
        </w:pBdr>
        <w:shd w:val="clear" w:color="auto" w:fill="F2F4F7"/>
        <w:rPr>
          <w:szCs w:val="28"/>
          <w:lang w:val="ru-RU"/>
        </w:rPr>
      </w:pPr>
      <w:r w:rsidRPr="00E22A84">
        <w:rPr>
          <w:szCs w:val="28"/>
          <w:lang w:val="ru-RU"/>
        </w:rPr>
        <w:t xml:space="preserve">История Михеевых сильна не только количеством сыновей, связанных с бронетанковыми войсками, но прежде всего семейной моделью служения: отец </w:t>
      </w:r>
      <w:r w:rsidR="00E22A84">
        <w:rPr>
          <w:szCs w:val="28"/>
          <w:lang w:val="ru-RU"/>
        </w:rPr>
        <w:t>–</w:t>
      </w:r>
      <w:r w:rsidRPr="00E22A84">
        <w:rPr>
          <w:szCs w:val="28"/>
          <w:lang w:val="ru-RU"/>
        </w:rPr>
        <w:t xml:space="preserve"> фронтовик Первой мировой, заслуженный пчеловод и труженик тыла; сыновья </w:t>
      </w:r>
      <w:r w:rsidR="00E22A84">
        <w:rPr>
          <w:szCs w:val="28"/>
          <w:lang w:val="ru-RU"/>
        </w:rPr>
        <w:t>–</w:t>
      </w:r>
      <w:r w:rsidRPr="00E22A84">
        <w:rPr>
          <w:szCs w:val="28"/>
          <w:lang w:val="ru-RU"/>
        </w:rPr>
        <w:t xml:space="preserve"> военнослужащие и танкисты; дочери </w:t>
      </w:r>
      <w:r w:rsidR="00E22A84">
        <w:rPr>
          <w:szCs w:val="28"/>
          <w:lang w:val="ru-RU"/>
        </w:rPr>
        <w:t>–</w:t>
      </w:r>
      <w:r w:rsidRPr="00E22A84">
        <w:rPr>
          <w:szCs w:val="28"/>
          <w:lang w:val="ru-RU"/>
        </w:rPr>
        <w:t xml:space="preserve"> работники тыла; следующее поколение вновь выбрало танковые войска. Это позволяет рассматривать Михеевых как один из наиболее ярких отечественных образов межпоколенческой преемственности долга, труда и профессии.</w:t>
      </w:r>
    </w:p>
    <w:p w14:paraId="2144D70F" w14:textId="77777777" w:rsidR="007548F9" w:rsidRDefault="00000000">
      <w:pPr>
        <w:rPr>
          <w:b/>
          <w:bCs/>
          <w:szCs w:val="28"/>
          <w:lang w:val="ru-RU"/>
        </w:rPr>
      </w:pPr>
      <w:r w:rsidRPr="00E22A84">
        <w:rPr>
          <w:szCs w:val="28"/>
          <w:lang w:val="ru-RU"/>
        </w:rPr>
        <w:t xml:space="preserve">В феврале 2024 года на «Уралвагонзаводе» Президент Российской Федерации В.В. Путин поддержал идею государственной награды для заслуженных профессиональных династий. 5 апреля 2024 года вопрос был закреплён в перечне поручений Президента № Пр-666: Администрации Президента совместно с Правительством Российской Федерации поручено рассмотреть учреждение такой награды; доклад был установлен до 15 июня 2024 года. </w:t>
      </w:r>
      <w:r w:rsidRPr="007548F9">
        <w:rPr>
          <w:b/>
          <w:bCs/>
          <w:szCs w:val="28"/>
          <w:lang w:val="ru-RU"/>
        </w:rPr>
        <w:t xml:space="preserve">Вместе с тем по состоянию на 6 августа 2026 года в действующей открытой системе государственных наград Российской Федерации отдельная награда именно для представителей профессиональных (трудовых) династий не учреждена. </w:t>
      </w:r>
    </w:p>
    <w:p w14:paraId="701B234E" w14:textId="53BD53CE" w:rsidR="00320688" w:rsidRPr="00E22A84" w:rsidRDefault="00000000">
      <w:pPr>
        <w:rPr>
          <w:szCs w:val="28"/>
          <w:lang w:val="ru-RU"/>
        </w:rPr>
      </w:pPr>
      <w:r w:rsidRPr="00E22A84">
        <w:rPr>
          <w:szCs w:val="28"/>
          <w:lang w:val="ru-RU"/>
        </w:rPr>
        <w:t xml:space="preserve">Следовательно, наиболее содержательная инициатива </w:t>
      </w:r>
      <w:r w:rsidR="00E22A84">
        <w:rPr>
          <w:szCs w:val="28"/>
          <w:lang w:val="ru-RU"/>
        </w:rPr>
        <w:t>–</w:t>
      </w:r>
      <w:r w:rsidRPr="00E22A84">
        <w:rPr>
          <w:szCs w:val="28"/>
          <w:lang w:val="ru-RU"/>
        </w:rPr>
        <w:t xml:space="preserve"> не начинать тему заново, а актуализировать исполнение уже поддержанного Президентом решения и предложить конкретную модель федеральной награды. [6–9]</w:t>
      </w:r>
    </w:p>
    <w:p w14:paraId="5C266A02" w14:textId="77777777" w:rsidR="00320688" w:rsidRPr="00E22A84" w:rsidRDefault="00000000">
      <w:pPr>
        <w:pStyle w:val="1"/>
        <w:rPr>
          <w:rFonts w:ascii="Times New Roman" w:hAnsi="Times New Roman" w:cs="Times New Roman"/>
          <w:color w:val="auto"/>
          <w:sz w:val="28"/>
          <w:lang w:val="ru-RU"/>
        </w:rPr>
      </w:pPr>
      <w:r w:rsidRPr="00E22A84">
        <w:rPr>
          <w:rFonts w:ascii="Times New Roman" w:eastAsia="Times New Roman" w:hAnsi="Times New Roman" w:cs="Times New Roman"/>
          <w:color w:val="auto"/>
          <w:sz w:val="28"/>
          <w:lang w:val="ru-RU"/>
        </w:rPr>
        <w:t>1. История семьи Михеевых</w:t>
      </w:r>
    </w:p>
    <w:p w14:paraId="48BDC689" w14:textId="77777777" w:rsidR="00320688" w:rsidRPr="00E22A84" w:rsidRDefault="00000000">
      <w:pPr>
        <w:rPr>
          <w:szCs w:val="28"/>
          <w:lang w:val="ru-RU"/>
        </w:rPr>
      </w:pPr>
      <w:r w:rsidRPr="00E22A84">
        <w:rPr>
          <w:szCs w:val="28"/>
          <w:lang w:val="ru-RU"/>
        </w:rPr>
        <w:t>Родиной семьи Михеевых считается село Воецкое (ныне Барышский район Ульяновской области). В семье Дмитрия Фёдоровича Михеева, участника Первой мировой войны, выросли девять сыновей и три дочери. Дмитрий Фёдорович работал пчеловодом, добился высоких производственных результатов и был награждён орденом «Знак Почёта». В годы Великой Отечественной войны он продолжал трудиться и передал 50 тыс. рублей личных сбережений в фонд обороны на строительство танковой колонны. [1–3]</w:t>
      </w:r>
    </w:p>
    <w:p w14:paraId="3376609E" w14:textId="28A9F8C4" w:rsidR="00320688" w:rsidRPr="00E22A84" w:rsidRDefault="00000000">
      <w:pPr>
        <w:rPr>
          <w:szCs w:val="28"/>
          <w:lang w:val="ru-RU"/>
        </w:rPr>
      </w:pPr>
      <w:r w:rsidRPr="00E22A84">
        <w:rPr>
          <w:szCs w:val="28"/>
          <w:lang w:val="ru-RU"/>
        </w:rPr>
        <w:lastRenderedPageBreak/>
        <w:t xml:space="preserve">Военная история семьи началась ещё до Великой Отечественной войны. После пограничных событий на Дальнем Востоке 1936 года Дмитрий Фёдорович добивался, чтобы сыновья проходили службу вместе. К 1937 году Павел, Виктор и Владимир уже служили на Дальнем Востоке; затем туда были направлены Фёдор и Иван. Из Павла, Фёдора, Владимира и Ивана был сформирован семейный танковый экипаж: Павел </w:t>
      </w:r>
      <w:r w:rsidR="00E22A84">
        <w:rPr>
          <w:szCs w:val="28"/>
          <w:lang w:val="ru-RU"/>
        </w:rPr>
        <w:t>–</w:t>
      </w:r>
      <w:r w:rsidRPr="00E22A84">
        <w:rPr>
          <w:szCs w:val="28"/>
          <w:lang w:val="ru-RU"/>
        </w:rPr>
        <w:t xml:space="preserve"> командир, Фёдор </w:t>
      </w:r>
      <w:r w:rsidR="00E22A84">
        <w:rPr>
          <w:szCs w:val="28"/>
          <w:lang w:val="ru-RU"/>
        </w:rPr>
        <w:t>–</w:t>
      </w:r>
      <w:r w:rsidRPr="00E22A84">
        <w:rPr>
          <w:szCs w:val="28"/>
          <w:lang w:val="ru-RU"/>
        </w:rPr>
        <w:t xml:space="preserve"> механик-водитель, Владимир </w:t>
      </w:r>
      <w:r w:rsidR="00E22A84">
        <w:rPr>
          <w:szCs w:val="28"/>
          <w:lang w:val="ru-RU"/>
        </w:rPr>
        <w:t>–</w:t>
      </w:r>
      <w:r w:rsidRPr="00E22A84">
        <w:rPr>
          <w:szCs w:val="28"/>
          <w:lang w:val="ru-RU"/>
        </w:rPr>
        <w:t xml:space="preserve"> наводчик, Иван </w:t>
      </w:r>
      <w:r w:rsidR="00E22A84">
        <w:rPr>
          <w:szCs w:val="28"/>
          <w:lang w:val="ru-RU"/>
        </w:rPr>
        <w:t>–</w:t>
      </w:r>
      <w:r w:rsidRPr="00E22A84">
        <w:rPr>
          <w:szCs w:val="28"/>
          <w:lang w:val="ru-RU"/>
        </w:rPr>
        <w:t xml:space="preserve"> моторист; Виктор командовал взводом. В 1939 году братьев направили в Ульяновское танковое училище, а накануне войны несколько братьев служили в 16-м танковом полку Киевского особого военного округа. [1, 2]</w:t>
      </w:r>
    </w:p>
    <w:p w14:paraId="5F6567FC" w14:textId="77777777" w:rsidR="00320688" w:rsidRPr="00E22A84" w:rsidRDefault="00000000">
      <w:pPr>
        <w:rPr>
          <w:szCs w:val="28"/>
          <w:lang w:val="ru-RU"/>
        </w:rPr>
      </w:pPr>
      <w:r w:rsidRPr="00E22A84">
        <w:rPr>
          <w:szCs w:val="28"/>
          <w:lang w:val="ru-RU"/>
        </w:rPr>
        <w:t>В июне 1941 года старшие Михеевы вступили в бой на западном направлении. Семья понесла тяжёлые потери: погиб Иван, Александр пропал без вести/погиб на фронте (источники расходятся в деталях его службы и обстоятельствах гибели). Виктор, Павел, Владимир и Фёдор продолжили воевать; Михеевы участвовали в Сталинградской битве. Владимир Дмитриевич впоследствии сражался на Курской дуге, командовал 36-м гвардейским танковым полком и дошёл до Берлина. С его именем связывают известную надпись на Рейхстаге: «Михеевы в Берлине! Да здравствует Победа!». [1–3]</w:t>
      </w:r>
    </w:p>
    <w:p w14:paraId="50531F8A" w14:textId="4B24790E" w:rsidR="00320688" w:rsidRPr="00E22A84" w:rsidRDefault="00000000">
      <w:pPr>
        <w:rPr>
          <w:szCs w:val="28"/>
          <w:lang w:val="ru-RU"/>
        </w:rPr>
      </w:pPr>
      <w:r w:rsidRPr="00E22A84">
        <w:rPr>
          <w:szCs w:val="28"/>
          <w:lang w:val="ru-RU"/>
        </w:rPr>
        <w:t xml:space="preserve">Младшие братья </w:t>
      </w:r>
      <w:r w:rsidR="00E22A84">
        <w:rPr>
          <w:szCs w:val="28"/>
          <w:lang w:val="ru-RU"/>
        </w:rPr>
        <w:t>–</w:t>
      </w:r>
      <w:r w:rsidRPr="00E22A84">
        <w:rPr>
          <w:szCs w:val="28"/>
          <w:lang w:val="ru-RU"/>
        </w:rPr>
        <w:t xml:space="preserve"> Михаил, Семён и Пётр </w:t>
      </w:r>
      <w:r w:rsidR="00E22A84">
        <w:rPr>
          <w:szCs w:val="28"/>
          <w:lang w:val="ru-RU"/>
        </w:rPr>
        <w:t>–</w:t>
      </w:r>
      <w:r w:rsidRPr="00E22A84">
        <w:rPr>
          <w:szCs w:val="28"/>
          <w:lang w:val="ru-RU"/>
        </w:rPr>
        <w:t xml:space="preserve"> служили на Дальнем Востоке и в 1945 году участвовали в разгроме Квантунской армии. По архивно-популяризаторскому проекту «Календарь Победы», Михаил был награждён орденом Красной Звезды, Пётр и Семён </w:t>
      </w:r>
      <w:r w:rsidR="00E22A84">
        <w:rPr>
          <w:szCs w:val="28"/>
          <w:lang w:val="ru-RU"/>
        </w:rPr>
        <w:t>–</w:t>
      </w:r>
      <w:r w:rsidRPr="00E22A84">
        <w:rPr>
          <w:szCs w:val="28"/>
          <w:lang w:val="ru-RU"/>
        </w:rPr>
        <w:t xml:space="preserve"> медалями «За боевые заслуги». После войны большинство выживших братьев продолжили службу; Павел, потерявший руку, вернулся в Воецкое, работал в школе и занимался военно-патриотическим воспитанием. [1, 2]</w:t>
      </w:r>
    </w:p>
    <w:p w14:paraId="1FEDC7AD" w14:textId="5977184E" w:rsidR="00320688" w:rsidRPr="00E22A84" w:rsidRDefault="00000000">
      <w:pPr>
        <w:pStyle w:val="21"/>
        <w:rPr>
          <w:rFonts w:ascii="Times New Roman" w:hAnsi="Times New Roman" w:cs="Times New Roman"/>
          <w:color w:val="auto"/>
          <w:szCs w:val="28"/>
          <w:lang w:val="ru-RU"/>
        </w:rPr>
      </w:pPr>
      <w:r w:rsidRPr="00E22A84">
        <w:rPr>
          <w:rFonts w:ascii="Times New Roman" w:eastAsia="Times New Roman" w:hAnsi="Times New Roman" w:cs="Times New Roman"/>
          <w:color w:val="auto"/>
          <w:szCs w:val="28"/>
          <w:lang w:val="ru-RU"/>
        </w:rPr>
        <w:t xml:space="preserve">Семейная династия </w:t>
      </w:r>
      <w:r w:rsidR="00E22A84">
        <w:rPr>
          <w:rFonts w:ascii="Times New Roman" w:eastAsia="Times New Roman" w:hAnsi="Times New Roman" w:cs="Times New Roman"/>
          <w:color w:val="auto"/>
          <w:szCs w:val="28"/>
          <w:lang w:val="ru-RU"/>
        </w:rPr>
        <w:t>–</w:t>
      </w:r>
      <w:r w:rsidRPr="00E22A84">
        <w:rPr>
          <w:rFonts w:ascii="Times New Roman" w:eastAsia="Times New Roman" w:hAnsi="Times New Roman" w:cs="Times New Roman"/>
          <w:color w:val="auto"/>
          <w:szCs w:val="28"/>
          <w:lang w:val="ru-RU"/>
        </w:rPr>
        <w:t xml:space="preserve"> не метафора, а продолжение во втором поколении</w:t>
      </w:r>
    </w:p>
    <w:p w14:paraId="001209D3" w14:textId="7629AC9D" w:rsidR="00320688" w:rsidRPr="00E22A84" w:rsidRDefault="00000000">
      <w:pPr>
        <w:rPr>
          <w:szCs w:val="28"/>
          <w:lang w:val="ru-RU"/>
        </w:rPr>
      </w:pPr>
      <w:r w:rsidRPr="00E22A84">
        <w:rPr>
          <w:szCs w:val="28"/>
          <w:lang w:val="ru-RU"/>
        </w:rPr>
        <w:t xml:space="preserve">Особенно важен материал журнала «За рулём» 1958 года «Михеевы остаются в строю», подготовленный после запросов в Министерство обороны, воинские части и училища. В нём зафиксировано, что сын Павла Дмитриевича </w:t>
      </w:r>
      <w:r w:rsidR="00E22A84">
        <w:rPr>
          <w:szCs w:val="28"/>
          <w:lang w:val="ru-RU"/>
        </w:rPr>
        <w:t>–</w:t>
      </w:r>
      <w:r w:rsidRPr="00E22A84">
        <w:rPr>
          <w:szCs w:val="28"/>
          <w:lang w:val="ru-RU"/>
        </w:rPr>
        <w:t xml:space="preserve"> Альберт </w:t>
      </w:r>
      <w:r w:rsidR="00E22A84">
        <w:rPr>
          <w:szCs w:val="28"/>
          <w:lang w:val="ru-RU"/>
        </w:rPr>
        <w:t>–</w:t>
      </w:r>
      <w:r w:rsidRPr="00E22A84">
        <w:rPr>
          <w:szCs w:val="28"/>
          <w:lang w:val="ru-RU"/>
        </w:rPr>
        <w:t xml:space="preserve"> учился в танковом училище, а сын Виктора Дмитриевича </w:t>
      </w:r>
      <w:r w:rsidR="00E22A84">
        <w:rPr>
          <w:szCs w:val="28"/>
          <w:lang w:val="ru-RU"/>
        </w:rPr>
        <w:t>–</w:t>
      </w:r>
      <w:r w:rsidRPr="00E22A84">
        <w:rPr>
          <w:szCs w:val="28"/>
          <w:lang w:val="ru-RU"/>
        </w:rPr>
        <w:t xml:space="preserve"> Валентин </w:t>
      </w:r>
      <w:r w:rsidR="00E22A84">
        <w:rPr>
          <w:szCs w:val="28"/>
          <w:lang w:val="ru-RU"/>
        </w:rPr>
        <w:t>–</w:t>
      </w:r>
      <w:r w:rsidRPr="00E22A84">
        <w:rPr>
          <w:szCs w:val="28"/>
          <w:lang w:val="ru-RU"/>
        </w:rPr>
        <w:t xml:space="preserve"> уже был его курсантом. То есть военная профессиональная традиция Михеевых получила документированное продолжение во втором поколении. Именно этот факт делает историю семьи особенно значимой для современной повестки профессиональных и трудовых династий. [2]</w:t>
      </w:r>
    </w:p>
    <w:p w14:paraId="4F0F8C30" w14:textId="77777777" w:rsidR="00320688" w:rsidRPr="00E22A84" w:rsidRDefault="00000000">
      <w:pPr>
        <w:pStyle w:val="21"/>
        <w:rPr>
          <w:rFonts w:ascii="Times New Roman" w:hAnsi="Times New Roman" w:cs="Times New Roman"/>
          <w:color w:val="auto"/>
          <w:szCs w:val="28"/>
          <w:lang w:val="ru-RU"/>
        </w:rPr>
      </w:pPr>
      <w:r w:rsidRPr="00E22A84">
        <w:rPr>
          <w:rFonts w:ascii="Times New Roman" w:eastAsia="Times New Roman" w:hAnsi="Times New Roman" w:cs="Times New Roman"/>
          <w:color w:val="auto"/>
          <w:szCs w:val="28"/>
          <w:lang w:val="ru-RU"/>
        </w:rPr>
        <w:lastRenderedPageBreak/>
        <w:t>Фактологическая оговорка: что не следует тиражировать без дополнительной архивной проверки</w:t>
      </w:r>
    </w:p>
    <w:p w14:paraId="2281F18C" w14:textId="03F15C60" w:rsidR="00320688" w:rsidRPr="00E22A84" w:rsidRDefault="00000000">
      <w:pPr>
        <w:rPr>
          <w:szCs w:val="28"/>
          <w:lang w:val="ru-RU"/>
        </w:rPr>
      </w:pPr>
      <w:r w:rsidRPr="00E22A84">
        <w:rPr>
          <w:szCs w:val="28"/>
          <w:lang w:val="ru-RU"/>
        </w:rPr>
        <w:t>В современных публикациях закрепились эффектные, но неодинаково подтверждаемые формулы</w:t>
      </w:r>
      <w:r w:rsidR="00E22A84">
        <w:rPr>
          <w:szCs w:val="28"/>
          <w:lang w:val="ru-RU"/>
        </w:rPr>
        <w:t>,</w:t>
      </w:r>
      <w:r w:rsidRPr="00E22A84">
        <w:rPr>
          <w:szCs w:val="28"/>
          <w:lang w:val="ru-RU"/>
        </w:rPr>
        <w:t xml:space="preserve"> их целесообразно использовать осторожно:</w:t>
      </w:r>
    </w:p>
    <w:p w14:paraId="6E1C3C62" w14:textId="077C5349" w:rsidR="00320688" w:rsidRPr="00E22A84" w:rsidRDefault="007548F9">
      <w:pPr>
        <w:spacing w:after="80" w:line="264" w:lineRule="auto"/>
        <w:ind w:left="510" w:hanging="227"/>
        <w:rPr>
          <w:szCs w:val="28"/>
          <w:lang w:val="ru-RU"/>
        </w:rPr>
      </w:pPr>
      <w:r w:rsidRPr="00E22A84">
        <w:rPr>
          <w:szCs w:val="28"/>
          <w:lang w:val="ru-RU"/>
        </w:rPr>
        <w:t>• «</w:t>
      </w:r>
      <w:r w:rsidR="00000000" w:rsidRPr="00E22A84">
        <w:rPr>
          <w:szCs w:val="28"/>
          <w:lang w:val="ru-RU"/>
        </w:rPr>
        <w:t xml:space="preserve">Девять братьев-танкистов одновременно воевали» </w:t>
      </w:r>
      <w:r w:rsidR="00E22A84">
        <w:rPr>
          <w:szCs w:val="28"/>
          <w:lang w:val="ru-RU"/>
        </w:rPr>
        <w:t>–</w:t>
      </w:r>
      <w:r w:rsidR="00000000" w:rsidRPr="00E22A84">
        <w:rPr>
          <w:szCs w:val="28"/>
          <w:lang w:val="ru-RU"/>
        </w:rPr>
        <w:t xml:space="preserve"> формула распространена в СМИ, однако ранний материал «За рулём» указывает, что Александр Михеев не был танкистом: он был связан с созданием гусеничных машин и ушёл на фронт добровольцем. Региональный исторический материал 2020 года также говорит о девяти сыновьях, из которых восемь стали танкистами. [2, 4]</w:t>
      </w:r>
    </w:p>
    <w:p w14:paraId="4C45621A" w14:textId="77777777" w:rsidR="00320688" w:rsidRPr="00E22A84" w:rsidRDefault="00000000">
      <w:pPr>
        <w:spacing w:after="80" w:line="264" w:lineRule="auto"/>
        <w:ind w:left="510" w:hanging="227"/>
        <w:rPr>
          <w:szCs w:val="28"/>
          <w:lang w:val="ru-RU"/>
        </w:rPr>
      </w:pPr>
      <w:r w:rsidRPr="00E22A84">
        <w:rPr>
          <w:szCs w:val="28"/>
          <w:lang w:val="ru-RU"/>
        </w:rPr>
        <w:t>•  Количество наград семьи расходится: в публикациях 2010–2022 годов встречается цифра 45 орденов и медалей, тогда как «Календарь Победы» и ряд более поздних материалов приводят 85. [1, 3]</w:t>
      </w:r>
    </w:p>
    <w:p w14:paraId="1CD16BDE" w14:textId="5DA4861F" w:rsidR="00320688" w:rsidRPr="00E22A84" w:rsidRDefault="00000000">
      <w:pPr>
        <w:spacing w:after="80" w:line="264" w:lineRule="auto"/>
        <w:ind w:left="510" w:hanging="227"/>
        <w:rPr>
          <w:szCs w:val="28"/>
          <w:lang w:val="ru-RU"/>
        </w:rPr>
      </w:pPr>
      <w:r w:rsidRPr="00E22A84">
        <w:rPr>
          <w:szCs w:val="28"/>
          <w:lang w:val="ru-RU"/>
        </w:rPr>
        <w:t xml:space="preserve">•  Оценка уничтоженной техники также различается: поздние источники говорят о более чем 200 танках, орудиях, бронетранспортёрах и автомашинах в совокупности; материал 1958 года </w:t>
      </w:r>
      <w:r w:rsidR="00E22A84">
        <w:rPr>
          <w:szCs w:val="28"/>
          <w:lang w:val="ru-RU"/>
        </w:rPr>
        <w:t>–</w:t>
      </w:r>
      <w:r w:rsidRPr="00E22A84">
        <w:rPr>
          <w:szCs w:val="28"/>
          <w:lang w:val="ru-RU"/>
        </w:rPr>
        <w:t xml:space="preserve"> примерно о сотне уничтоженных танков. Это не противоречит друг другу напрямую, но требует раздельного учёта категорий. [1–3]</w:t>
      </w:r>
    </w:p>
    <w:p w14:paraId="2923F71F" w14:textId="77777777" w:rsidR="00320688" w:rsidRPr="00E22A84" w:rsidRDefault="00000000">
      <w:pPr>
        <w:rPr>
          <w:szCs w:val="28"/>
          <w:lang w:val="ru-RU"/>
        </w:rPr>
      </w:pPr>
      <w:r w:rsidRPr="00E22A84">
        <w:rPr>
          <w:szCs w:val="28"/>
          <w:lang w:val="ru-RU"/>
        </w:rPr>
        <w:t>Рекомендуемая публичная формула: «Девять сыновей семьи Михеевых были связаны со служением Отечеству; из братьев формировались семейные танковые экипажи и подразделения, их боевой путь прошёл от западных фронтов Великой Отечественной до Маньчжурской операции, а профессиональную военную традицию продолжили дети». Такая формулировка сохраняет масштаб истории и не содержит спорных абсолютных утверждений.</w:t>
      </w:r>
    </w:p>
    <w:p w14:paraId="63CC2113" w14:textId="77777777" w:rsidR="00320688" w:rsidRPr="00E22A84" w:rsidRDefault="00000000">
      <w:pPr>
        <w:pStyle w:val="1"/>
        <w:rPr>
          <w:rFonts w:ascii="Times New Roman" w:hAnsi="Times New Roman" w:cs="Times New Roman"/>
          <w:color w:val="auto"/>
          <w:sz w:val="28"/>
          <w:lang w:val="ru-RU"/>
        </w:rPr>
      </w:pPr>
      <w:r w:rsidRPr="00E22A84">
        <w:rPr>
          <w:rFonts w:ascii="Times New Roman" w:eastAsia="Times New Roman" w:hAnsi="Times New Roman" w:cs="Times New Roman"/>
          <w:color w:val="auto"/>
          <w:sz w:val="28"/>
          <w:lang w:val="ru-RU"/>
        </w:rPr>
        <w:t>2. Как имя Михеевых уже увековечено</w:t>
      </w:r>
    </w:p>
    <w:p w14:paraId="291DB450" w14:textId="04F2FB7C" w:rsidR="00320688" w:rsidRPr="00E22A84" w:rsidRDefault="00000000">
      <w:pPr>
        <w:spacing w:after="80" w:line="264" w:lineRule="auto"/>
        <w:ind w:left="510" w:hanging="227"/>
        <w:rPr>
          <w:szCs w:val="28"/>
          <w:lang w:val="ru-RU"/>
        </w:rPr>
      </w:pPr>
      <w:r w:rsidRPr="00E22A84">
        <w:rPr>
          <w:szCs w:val="28"/>
          <w:lang w:val="ru-RU"/>
        </w:rPr>
        <w:t xml:space="preserve">•  Приморский край. В 2005 году в Кировском районе установлен памятник братьям Михеевым </w:t>
      </w:r>
      <w:r w:rsidR="00E22A84">
        <w:rPr>
          <w:szCs w:val="28"/>
          <w:lang w:val="ru-RU"/>
        </w:rPr>
        <w:t>–</w:t>
      </w:r>
      <w:r w:rsidRPr="00E22A84">
        <w:rPr>
          <w:szCs w:val="28"/>
          <w:lang w:val="ru-RU"/>
        </w:rPr>
        <w:t xml:space="preserve"> танк Т-34 на высоком постаменте с мемориальной табличкой. В апреле 2025 года памятник и прилегающую территорию приводили в порядок ветераны, студенты, школьники и представители местных учреждений. [1, 5]</w:t>
      </w:r>
    </w:p>
    <w:p w14:paraId="739B35CE" w14:textId="77777777" w:rsidR="00320688" w:rsidRPr="00E22A84" w:rsidRDefault="00000000">
      <w:pPr>
        <w:spacing w:after="80" w:line="264" w:lineRule="auto"/>
        <w:ind w:left="510" w:hanging="227"/>
        <w:rPr>
          <w:szCs w:val="28"/>
          <w:lang w:val="ru-RU"/>
        </w:rPr>
      </w:pPr>
      <w:r w:rsidRPr="00E22A84">
        <w:rPr>
          <w:szCs w:val="28"/>
          <w:lang w:val="ru-RU"/>
        </w:rPr>
        <w:t>•  Ульяновская область. 16 октября 2010 года в селе Воецкое был установлен памятный камень-мемориал в память о семье Михеевых. В настоящее время в центре Воецкого действует мемориальный комплекс, а в сельском клубе размещена музейная экспозиция, посвящённая братьям. [11, 12]</w:t>
      </w:r>
    </w:p>
    <w:p w14:paraId="246C0A63" w14:textId="77777777" w:rsidR="00320688" w:rsidRPr="00E22A84" w:rsidRDefault="00000000">
      <w:pPr>
        <w:spacing w:after="80" w:line="264" w:lineRule="auto"/>
        <w:ind w:left="510" w:hanging="227"/>
        <w:rPr>
          <w:szCs w:val="28"/>
          <w:lang w:val="ru-RU"/>
        </w:rPr>
      </w:pPr>
      <w:r w:rsidRPr="00E22A84">
        <w:rPr>
          <w:szCs w:val="28"/>
          <w:lang w:val="ru-RU"/>
        </w:rPr>
        <w:t xml:space="preserve">•  Музейная и печатная память. Уже в 1950-е годы история семьи была представлена на стенде Центрального музея Советской Армии и в общесоюзной прессе; отдельный большой материал о продолжении династии опубликовал журнал «За рулём» в 1958 году. Сегодня отдельный </w:t>
      </w:r>
      <w:r w:rsidRPr="00E22A84">
        <w:rPr>
          <w:szCs w:val="28"/>
          <w:lang w:val="ru-RU"/>
        </w:rPr>
        <w:lastRenderedPageBreak/>
        <w:t>материал о семье включён в цифровой исторический проект «Календарь Победы». [1, 2]</w:t>
      </w:r>
    </w:p>
    <w:p w14:paraId="5FD736D4" w14:textId="77777777" w:rsidR="00320688" w:rsidRPr="00E22A84" w:rsidRDefault="00000000">
      <w:pPr>
        <w:spacing w:after="80" w:line="264" w:lineRule="auto"/>
        <w:ind w:left="510" w:hanging="227"/>
        <w:rPr>
          <w:szCs w:val="28"/>
          <w:lang w:val="ru-RU"/>
        </w:rPr>
      </w:pPr>
      <w:r w:rsidRPr="00E22A84">
        <w:rPr>
          <w:szCs w:val="28"/>
          <w:lang w:val="ru-RU"/>
        </w:rPr>
        <w:t>•  Культурная связь с песней «Три танкиста». В популярной публицистике встречается утверждение, что песня посвящена Михеевым, однако документально такая прямая связь не подтверждается. Песня Бориса Ласкина и братьев Покрасс была написана в 1939 году для фильма «Трактористы» и отражала дальневосточную погранично-танковую тему; её обычно связывают с событиями у озера Хасан 1938 года. При этом в семейной истории Михеевых важен более ранний эпизод 1936 года: известие о подвиге дальневосточников, среди которых был их земляк Семён Лагода, по региональным источникам стало одним из импульсов решения Дмитрия Фёдоровича добиваться службы сыновей в танковых войсках. Поэтому корректнее говорить не о посвящении песни Михеевым, а о культурном контексте эпохи, в котором возник семейный танковый экипаж. [3, 14]</w:t>
      </w:r>
    </w:p>
    <w:p w14:paraId="5E5F4C10" w14:textId="26CDEFA3" w:rsidR="00320688" w:rsidRPr="00E22A84" w:rsidRDefault="00000000">
      <w:pPr>
        <w:rPr>
          <w:szCs w:val="28"/>
          <w:lang w:val="ru-RU"/>
        </w:rPr>
      </w:pPr>
      <w:r w:rsidRPr="00E22A84">
        <w:rPr>
          <w:szCs w:val="28"/>
          <w:lang w:val="ru-RU"/>
        </w:rPr>
        <w:t xml:space="preserve">Таким образом, память о Михеевых существует на региональном и локальном уровнях, однако она фрагментарна: Приморье хранит память о месте становления семейного экипажа, Ульяновская область </w:t>
      </w:r>
      <w:r w:rsidR="00E22A84">
        <w:rPr>
          <w:szCs w:val="28"/>
          <w:lang w:val="ru-RU"/>
        </w:rPr>
        <w:t>–</w:t>
      </w:r>
      <w:r w:rsidRPr="00E22A84">
        <w:rPr>
          <w:szCs w:val="28"/>
          <w:lang w:val="ru-RU"/>
        </w:rPr>
        <w:t xml:space="preserve"> о малой родине, а федеральный узнаваемый символ семейной профессиональной преемственности на базе этой истории пока не сформирован.</w:t>
      </w:r>
    </w:p>
    <w:p w14:paraId="08F5F4FB" w14:textId="77777777" w:rsidR="00320688" w:rsidRPr="00E22A84" w:rsidRDefault="00000000">
      <w:pPr>
        <w:pStyle w:val="1"/>
        <w:rPr>
          <w:rFonts w:ascii="Times New Roman" w:hAnsi="Times New Roman" w:cs="Times New Roman"/>
          <w:color w:val="auto"/>
          <w:sz w:val="28"/>
          <w:lang w:val="ru-RU"/>
        </w:rPr>
      </w:pPr>
      <w:r w:rsidRPr="00E22A84">
        <w:rPr>
          <w:rFonts w:ascii="Times New Roman" w:eastAsia="Times New Roman" w:hAnsi="Times New Roman" w:cs="Times New Roman"/>
          <w:color w:val="auto"/>
          <w:sz w:val="28"/>
          <w:lang w:val="ru-RU"/>
        </w:rPr>
        <w:t>3. Государственная награда за трудовую династию: вопрос уже поставлен Президентом</w:t>
      </w:r>
    </w:p>
    <w:p w14:paraId="5EC3FBA0" w14:textId="77777777" w:rsidR="00320688" w:rsidRPr="00E22A84" w:rsidRDefault="00000000">
      <w:pPr>
        <w:rPr>
          <w:szCs w:val="28"/>
          <w:lang w:val="ru-RU"/>
        </w:rPr>
      </w:pPr>
      <w:r w:rsidRPr="00E22A84">
        <w:rPr>
          <w:szCs w:val="28"/>
          <w:lang w:val="ru-RU"/>
        </w:rPr>
        <w:t>15 февраля 2024 года во время беседы В.В. Путина с работниками «Уралвагонзавода» главный специалист по спецтехнике Денис Кривич обратил внимание на трудовые династии предприятия: только 37 из них имели совокупный стаж свыше 300 лет, и предложил определить государственную награду для заслуженных династий отрасли. Президент назвал идею хорошей и сообщил, что поручит Администрации Президента и Правительству её проработать. [6]</w:t>
      </w:r>
    </w:p>
    <w:p w14:paraId="1F991D0B" w14:textId="4E1A0CDE" w:rsidR="00320688" w:rsidRPr="00E22A84" w:rsidRDefault="00000000">
      <w:pPr>
        <w:rPr>
          <w:szCs w:val="28"/>
          <w:lang w:val="ru-RU"/>
        </w:rPr>
      </w:pPr>
      <w:r w:rsidRPr="00E22A84">
        <w:rPr>
          <w:szCs w:val="28"/>
          <w:lang w:val="ru-RU"/>
        </w:rPr>
        <w:t xml:space="preserve">5 апреля 2024 года инициатива получила официальный статус поручения: в перечне № Пр-666 Администрации Президента Российской Федерации совместно с Правительством Российской Федерации поручено «рассмотреть вопрос об учреждении государственной награды для представителей заслуженных профессиональных династий». Ответственными были определены А.Э. Вайно и М.В. Мишустин, срок доклада </w:t>
      </w:r>
      <w:r w:rsidR="00E22A84">
        <w:rPr>
          <w:szCs w:val="28"/>
          <w:lang w:val="ru-RU"/>
        </w:rPr>
        <w:t>–</w:t>
      </w:r>
      <w:r w:rsidRPr="00E22A84">
        <w:rPr>
          <w:szCs w:val="28"/>
          <w:lang w:val="ru-RU"/>
        </w:rPr>
        <w:t xml:space="preserve"> до 15 июня 2024 года. [7, 8]</w:t>
      </w:r>
    </w:p>
    <w:p w14:paraId="4FFBE265" w14:textId="77777777" w:rsidR="00320688" w:rsidRPr="00E22A84" w:rsidRDefault="00000000">
      <w:pPr>
        <w:rPr>
          <w:szCs w:val="28"/>
          <w:lang w:val="ru-RU"/>
        </w:rPr>
      </w:pPr>
      <w:r w:rsidRPr="00E22A84">
        <w:rPr>
          <w:szCs w:val="28"/>
          <w:lang w:val="ru-RU"/>
        </w:rPr>
        <w:t xml:space="preserve">По состоянию на 6 августа 2026 года в действующей открытой системе государственных наград Российской Федерации предусмотрены, в частности, орден «За доблестный труд», знак отличия «За наставничество», почётный знак </w:t>
      </w:r>
      <w:r w:rsidRPr="00E22A84">
        <w:rPr>
          <w:szCs w:val="28"/>
          <w:lang w:val="ru-RU"/>
        </w:rPr>
        <w:lastRenderedPageBreak/>
        <w:t>Российской Федерации «За успехи в труде», отраслевые почётные звания, однако отдельной награды для профессиональной или трудовой династии нет. Следовательно, поручение Президента не получило публично оформленного завершения в виде отдельного указа об учреждении такой награды. [9]</w:t>
      </w:r>
    </w:p>
    <w:p w14:paraId="0D292DC3" w14:textId="77777777" w:rsidR="00320688" w:rsidRPr="00E22A84" w:rsidRDefault="00000000">
      <w:pPr>
        <w:pStyle w:val="21"/>
        <w:rPr>
          <w:rFonts w:ascii="Times New Roman" w:hAnsi="Times New Roman" w:cs="Times New Roman"/>
          <w:color w:val="auto"/>
          <w:szCs w:val="28"/>
          <w:lang w:val="ru-RU"/>
        </w:rPr>
      </w:pPr>
      <w:r w:rsidRPr="00E22A84">
        <w:rPr>
          <w:rFonts w:ascii="Times New Roman" w:eastAsia="Times New Roman" w:hAnsi="Times New Roman" w:cs="Times New Roman"/>
          <w:color w:val="auto"/>
          <w:szCs w:val="28"/>
          <w:lang w:val="ru-RU"/>
        </w:rPr>
        <w:t>Региональная практика подтверждает востребованность</w:t>
      </w:r>
    </w:p>
    <w:p w14:paraId="7FCD48FC" w14:textId="77777777" w:rsidR="00320688" w:rsidRPr="00E22A84" w:rsidRDefault="00000000">
      <w:pPr>
        <w:rPr>
          <w:szCs w:val="28"/>
          <w:lang w:val="ru-RU"/>
        </w:rPr>
      </w:pPr>
      <w:r w:rsidRPr="00E22A84">
        <w:rPr>
          <w:szCs w:val="28"/>
          <w:lang w:val="ru-RU"/>
        </w:rPr>
        <w:t>В субъектах Российской Федерации уже используются различные модели признания династий: почётное звание «Трудовая династия Дона» в Ростовской области; почётный диплом и знак «Лучшая трудовая династия Республики Мордовия»; знак отличия «Лучшая трудовая династия Республики Марий Эл» (при этом нормативно прямо указано, что он не является государственной наградой республики); ежегодные конкурсы и крупные денежные премии в ряде регионов, включая Самарскую область. [10] Разнородность этих механизмов как раз подчёркивает отсутствие единого федерального стандарта признания профессиональной семейной преемственности.</w:t>
      </w:r>
    </w:p>
    <w:p w14:paraId="0175DFC4" w14:textId="77777777" w:rsidR="00320688" w:rsidRPr="00E22A84" w:rsidRDefault="00000000">
      <w:pPr>
        <w:pStyle w:val="1"/>
        <w:rPr>
          <w:rFonts w:ascii="Times New Roman" w:hAnsi="Times New Roman" w:cs="Times New Roman"/>
          <w:color w:val="auto"/>
          <w:sz w:val="28"/>
          <w:lang w:val="ru-RU"/>
        </w:rPr>
      </w:pPr>
      <w:r w:rsidRPr="00E22A84">
        <w:rPr>
          <w:rFonts w:ascii="Times New Roman" w:eastAsia="Times New Roman" w:hAnsi="Times New Roman" w:cs="Times New Roman"/>
          <w:color w:val="auto"/>
          <w:sz w:val="28"/>
          <w:lang w:val="ru-RU"/>
        </w:rPr>
        <w:t>4. Предложения</w:t>
      </w:r>
    </w:p>
    <w:p w14:paraId="22160B31" w14:textId="54592272" w:rsidR="00320688" w:rsidRPr="00E22A84" w:rsidRDefault="00000000">
      <w:pPr>
        <w:pStyle w:val="21"/>
        <w:rPr>
          <w:rFonts w:ascii="Times New Roman" w:hAnsi="Times New Roman" w:cs="Times New Roman"/>
          <w:color w:val="auto"/>
          <w:szCs w:val="28"/>
          <w:lang w:val="ru-RU"/>
        </w:rPr>
      </w:pPr>
      <w:r w:rsidRPr="00E22A84">
        <w:rPr>
          <w:rFonts w:ascii="Times New Roman" w:eastAsia="Times New Roman" w:hAnsi="Times New Roman" w:cs="Times New Roman"/>
          <w:color w:val="auto"/>
          <w:szCs w:val="28"/>
          <w:lang w:val="ru-RU"/>
        </w:rPr>
        <w:t xml:space="preserve">4.1. Основное предложение </w:t>
      </w:r>
      <w:r w:rsidR="00E22A84">
        <w:rPr>
          <w:rFonts w:ascii="Times New Roman" w:eastAsia="Times New Roman" w:hAnsi="Times New Roman" w:cs="Times New Roman"/>
          <w:color w:val="auto"/>
          <w:szCs w:val="28"/>
          <w:lang w:val="ru-RU"/>
        </w:rPr>
        <w:t>–</w:t>
      </w:r>
      <w:r w:rsidRPr="00E22A84">
        <w:rPr>
          <w:rFonts w:ascii="Times New Roman" w:eastAsia="Times New Roman" w:hAnsi="Times New Roman" w:cs="Times New Roman"/>
          <w:color w:val="auto"/>
          <w:szCs w:val="28"/>
          <w:lang w:val="ru-RU"/>
        </w:rPr>
        <w:t xml:space="preserve"> довести до результата поручение Президента № Пр-666</w:t>
      </w:r>
    </w:p>
    <w:p w14:paraId="42B817FD" w14:textId="77777777" w:rsidR="00320688" w:rsidRPr="00E22A84" w:rsidRDefault="00000000">
      <w:pPr>
        <w:rPr>
          <w:szCs w:val="28"/>
          <w:lang w:val="ru-RU"/>
        </w:rPr>
      </w:pPr>
      <w:r w:rsidRPr="00E22A84">
        <w:rPr>
          <w:szCs w:val="28"/>
          <w:lang w:val="ru-RU"/>
        </w:rPr>
        <w:t>Инициировать обращение в Администрацию Президента Российской Федерации и Правительство Российской Федерации с просьбой сообщить о результатах исполнения поручения от 5 апреля 2024 года № Пр-666 в части государственной награды для представителей заслуженных профессиональных династий и рассмотреть конкретную модель такой награды.</w:t>
      </w:r>
    </w:p>
    <w:p w14:paraId="2B7D2B4D" w14:textId="4B4422C5" w:rsidR="00320688" w:rsidRPr="00E22A84" w:rsidRDefault="00000000">
      <w:pPr>
        <w:rPr>
          <w:szCs w:val="28"/>
          <w:lang w:val="ru-RU"/>
        </w:rPr>
      </w:pPr>
      <w:r w:rsidRPr="00E22A84">
        <w:rPr>
          <w:szCs w:val="28"/>
          <w:lang w:val="ru-RU"/>
        </w:rPr>
        <w:t xml:space="preserve">В качестве базового варианта предлагается государственная награда Российской Федерации </w:t>
      </w:r>
      <w:r w:rsidR="00E22A84">
        <w:rPr>
          <w:szCs w:val="28"/>
          <w:lang w:val="ru-RU"/>
        </w:rPr>
        <w:t>–</w:t>
      </w:r>
      <w:r w:rsidRPr="00E22A84">
        <w:rPr>
          <w:szCs w:val="28"/>
          <w:lang w:val="ru-RU"/>
        </w:rPr>
        <w:t xml:space="preserve"> знак отличия «За трудовую династию» (рабочее наименование). Формат знака отличия представляется более точным, чем новый орден: он позволяет адресно отметить межпоколенческую профессиональную преемственность, не конкурируя по смыслу с орденом «За доблестный труд». Награда должна вручаться представителям заслуженных династий, а в удостоверении и указе фиксироваться фамилия и состав династии.</w:t>
      </w:r>
    </w:p>
    <w:p w14:paraId="7BF2F7CB" w14:textId="77777777" w:rsidR="00320688" w:rsidRPr="00E22A84" w:rsidRDefault="00000000">
      <w:pPr>
        <w:rPr>
          <w:szCs w:val="28"/>
          <w:lang w:val="ru-RU"/>
        </w:rPr>
      </w:pPr>
      <w:r w:rsidRPr="00E22A84">
        <w:rPr>
          <w:szCs w:val="28"/>
          <w:lang w:val="ru-RU"/>
        </w:rPr>
        <w:t>Предварительные критерии для проработки:</w:t>
      </w:r>
    </w:p>
    <w:p w14:paraId="33192A3F" w14:textId="2E0147C1" w:rsidR="00320688" w:rsidRPr="00E22A84" w:rsidRDefault="00000000" w:rsidP="003166AE">
      <w:pPr>
        <w:spacing w:after="80" w:line="264" w:lineRule="auto"/>
        <w:ind w:left="426" w:hanging="143"/>
        <w:rPr>
          <w:szCs w:val="28"/>
          <w:lang w:val="ru-RU"/>
        </w:rPr>
      </w:pPr>
      <w:r w:rsidRPr="00E22A84">
        <w:rPr>
          <w:szCs w:val="28"/>
          <w:lang w:val="ru-RU"/>
        </w:rPr>
        <w:t>•</w:t>
      </w:r>
      <w:r w:rsidR="003166AE">
        <w:rPr>
          <w:szCs w:val="28"/>
          <w:lang w:val="ru-RU"/>
        </w:rPr>
        <w:t> </w:t>
      </w:r>
      <w:r w:rsidRPr="00E22A84">
        <w:rPr>
          <w:szCs w:val="28"/>
          <w:lang w:val="ru-RU"/>
        </w:rPr>
        <w:t>не менее трёх поколений одной семьи в общей профессиональной сфере либо отрасли;</w:t>
      </w:r>
    </w:p>
    <w:p w14:paraId="67768455" w14:textId="31BDA3B7" w:rsidR="00320688" w:rsidRPr="00E22A84" w:rsidRDefault="00000000" w:rsidP="003166AE">
      <w:pPr>
        <w:spacing w:after="80" w:line="264" w:lineRule="auto"/>
        <w:ind w:left="426" w:hanging="143"/>
        <w:rPr>
          <w:szCs w:val="28"/>
          <w:lang w:val="ru-RU"/>
        </w:rPr>
      </w:pPr>
      <w:r w:rsidRPr="00E22A84">
        <w:rPr>
          <w:szCs w:val="28"/>
          <w:lang w:val="ru-RU"/>
        </w:rPr>
        <w:t>•</w:t>
      </w:r>
      <w:r w:rsidR="003166AE">
        <w:rPr>
          <w:szCs w:val="28"/>
          <w:lang w:val="ru-RU"/>
        </w:rPr>
        <w:t> </w:t>
      </w:r>
      <w:r w:rsidRPr="00E22A84">
        <w:rPr>
          <w:szCs w:val="28"/>
          <w:lang w:val="ru-RU"/>
        </w:rPr>
        <w:t>совокупный подтверждённый стаж династии не менее 100 лет;</w:t>
      </w:r>
    </w:p>
    <w:p w14:paraId="48BF9BBA" w14:textId="1F7D19EA" w:rsidR="00320688" w:rsidRPr="00E22A84" w:rsidRDefault="00000000" w:rsidP="003166AE">
      <w:pPr>
        <w:spacing w:after="80" w:line="264" w:lineRule="auto"/>
        <w:ind w:left="426" w:hanging="143"/>
        <w:rPr>
          <w:szCs w:val="28"/>
          <w:lang w:val="ru-RU"/>
        </w:rPr>
      </w:pPr>
      <w:r w:rsidRPr="00E22A84">
        <w:rPr>
          <w:szCs w:val="28"/>
          <w:lang w:val="ru-RU"/>
        </w:rPr>
        <w:t>•</w:t>
      </w:r>
      <w:r w:rsidR="003166AE">
        <w:rPr>
          <w:szCs w:val="28"/>
          <w:lang w:val="ru-RU"/>
        </w:rPr>
        <w:t> </w:t>
      </w:r>
      <w:r w:rsidRPr="00E22A84">
        <w:rPr>
          <w:szCs w:val="28"/>
          <w:lang w:val="ru-RU"/>
        </w:rPr>
        <w:t>документированный вклад в развитие отрасли, предприятия, территории, наставничество и передачу профессиональных компетенций;</w:t>
      </w:r>
    </w:p>
    <w:p w14:paraId="79C60928" w14:textId="50E87D11" w:rsidR="00320688" w:rsidRPr="00E22A84" w:rsidRDefault="00000000" w:rsidP="003166AE">
      <w:pPr>
        <w:spacing w:after="80" w:line="264" w:lineRule="auto"/>
        <w:ind w:left="426" w:hanging="143"/>
        <w:rPr>
          <w:szCs w:val="28"/>
          <w:lang w:val="ru-RU"/>
        </w:rPr>
      </w:pPr>
      <w:r w:rsidRPr="00E22A84">
        <w:rPr>
          <w:szCs w:val="28"/>
          <w:lang w:val="ru-RU"/>
        </w:rPr>
        <w:lastRenderedPageBreak/>
        <w:t>•</w:t>
      </w:r>
      <w:r w:rsidR="003166AE">
        <w:rPr>
          <w:szCs w:val="28"/>
          <w:lang w:val="ru-RU"/>
        </w:rPr>
        <w:t> </w:t>
      </w:r>
      <w:r w:rsidRPr="00E22A84">
        <w:rPr>
          <w:szCs w:val="28"/>
          <w:lang w:val="ru-RU"/>
        </w:rPr>
        <w:t xml:space="preserve">наличие продолжающего традицию поколения на момент представления </w:t>
      </w:r>
      <w:r w:rsidR="00E22A84">
        <w:rPr>
          <w:szCs w:val="28"/>
          <w:lang w:val="ru-RU"/>
        </w:rPr>
        <w:t>–</w:t>
      </w:r>
      <w:r w:rsidRPr="00E22A84">
        <w:rPr>
          <w:szCs w:val="28"/>
          <w:lang w:val="ru-RU"/>
        </w:rPr>
        <w:t xml:space="preserve"> как предпочтительный, но не единственный критерий;</w:t>
      </w:r>
    </w:p>
    <w:p w14:paraId="3D5A3486" w14:textId="6E7B540A" w:rsidR="00320688" w:rsidRPr="00E22A84" w:rsidRDefault="00000000" w:rsidP="003166AE">
      <w:pPr>
        <w:spacing w:after="80" w:line="264" w:lineRule="auto"/>
        <w:ind w:left="426" w:hanging="143"/>
        <w:rPr>
          <w:szCs w:val="28"/>
          <w:lang w:val="ru-RU"/>
        </w:rPr>
      </w:pPr>
      <w:r w:rsidRPr="00E22A84">
        <w:rPr>
          <w:szCs w:val="28"/>
          <w:lang w:val="ru-RU"/>
        </w:rPr>
        <w:t>•</w:t>
      </w:r>
      <w:r w:rsidR="003166AE">
        <w:rPr>
          <w:szCs w:val="28"/>
          <w:lang w:val="ru-RU"/>
        </w:rPr>
        <w:t> </w:t>
      </w:r>
      <w:r w:rsidRPr="00E22A84">
        <w:rPr>
          <w:szCs w:val="28"/>
          <w:lang w:val="ru-RU"/>
        </w:rPr>
        <w:t>возможность учитывать труд членов династии в разные исторические периоды и на разных предприятиях одной отрасли, чтобы награда отмечала профессию и служение стране, а не только лояльность одному работодателю.</w:t>
      </w:r>
    </w:p>
    <w:p w14:paraId="489DCF39" w14:textId="77777777" w:rsidR="00320688" w:rsidRPr="00E22A84" w:rsidRDefault="00000000">
      <w:pPr>
        <w:rPr>
          <w:szCs w:val="28"/>
          <w:lang w:val="ru-RU"/>
        </w:rPr>
      </w:pPr>
      <w:r w:rsidRPr="00E22A84">
        <w:rPr>
          <w:szCs w:val="28"/>
          <w:lang w:val="ru-RU"/>
        </w:rPr>
        <w:t>Политически важно подавать инициативу не как новое предложение, а как практический механизм реализации решения, уже поддержанного Президентом в 2024 году. Это существенно повышает её обоснованность и исключает дублирование ранее поставленной задачи.</w:t>
      </w:r>
    </w:p>
    <w:p w14:paraId="69238FAD" w14:textId="77777777" w:rsidR="00320688" w:rsidRPr="00E22A84" w:rsidRDefault="00000000">
      <w:pPr>
        <w:pStyle w:val="21"/>
        <w:rPr>
          <w:rFonts w:ascii="Times New Roman" w:hAnsi="Times New Roman" w:cs="Times New Roman"/>
          <w:color w:val="auto"/>
          <w:szCs w:val="28"/>
          <w:lang w:val="ru-RU"/>
        </w:rPr>
      </w:pPr>
      <w:r w:rsidRPr="00E22A84">
        <w:rPr>
          <w:rFonts w:ascii="Times New Roman" w:eastAsia="Times New Roman" w:hAnsi="Times New Roman" w:cs="Times New Roman"/>
          <w:color w:val="auto"/>
          <w:szCs w:val="28"/>
          <w:lang w:val="ru-RU"/>
        </w:rPr>
        <w:t>4.2. Закрепить имя семьи Михеевых за федеральным признанием семейных династий</w:t>
      </w:r>
    </w:p>
    <w:p w14:paraId="144BD51D" w14:textId="2D209604" w:rsidR="00320688" w:rsidRPr="00E22A84" w:rsidRDefault="00000000">
      <w:pPr>
        <w:rPr>
          <w:szCs w:val="28"/>
          <w:lang w:val="ru-RU"/>
        </w:rPr>
      </w:pPr>
      <w:r w:rsidRPr="00E22A84">
        <w:rPr>
          <w:szCs w:val="28"/>
          <w:lang w:val="ru-RU"/>
        </w:rPr>
        <w:t xml:space="preserve">В Национальной премии «Человек труда» уже действует номинация «Семейные трудовые династии», а одной из задач Премии прямо определено сохранение и приумножение семейных трудовых династий. [13] Поэтому наиболее быстрый и содержательный шаг </w:t>
      </w:r>
      <w:r w:rsidR="00E22A84">
        <w:rPr>
          <w:szCs w:val="28"/>
          <w:lang w:val="ru-RU"/>
        </w:rPr>
        <w:t>–</w:t>
      </w:r>
      <w:r w:rsidRPr="00E22A84">
        <w:rPr>
          <w:szCs w:val="28"/>
          <w:lang w:val="ru-RU"/>
        </w:rPr>
        <w:t xml:space="preserve"> с 2027 года учредить в рамках этой номинации специальный федеральный приз «Имени семьи Михеевых </w:t>
      </w:r>
      <w:r w:rsidR="00E22A84">
        <w:rPr>
          <w:szCs w:val="28"/>
          <w:lang w:val="ru-RU"/>
        </w:rPr>
        <w:t>–</w:t>
      </w:r>
      <w:r w:rsidRPr="00E22A84">
        <w:rPr>
          <w:szCs w:val="28"/>
          <w:lang w:val="ru-RU"/>
        </w:rPr>
        <w:t xml:space="preserve"> за преемственность служения и труда» либо, после необходимого согласования, присвоить имя семьи самой номинации.</w:t>
      </w:r>
    </w:p>
    <w:p w14:paraId="3C3B7747" w14:textId="53723229" w:rsidR="00320688" w:rsidRPr="00E22A84" w:rsidRDefault="00000000">
      <w:pPr>
        <w:rPr>
          <w:szCs w:val="28"/>
          <w:lang w:val="ru-RU"/>
        </w:rPr>
      </w:pPr>
      <w:r w:rsidRPr="00E22A84">
        <w:rPr>
          <w:szCs w:val="28"/>
          <w:lang w:val="ru-RU"/>
        </w:rPr>
        <w:t xml:space="preserve">Предпочтителен именно специальный приз: он не требует превращать военную историю Михеевых в универсальное название государственной трудовой награды, но делает их семью постоянным федеральным символом преемственности. Вручение такого приза может сопровождаться коротким фильмом о Михеевых и рассказом о династии-победителе </w:t>
      </w:r>
      <w:r w:rsidR="00E22A84">
        <w:rPr>
          <w:szCs w:val="28"/>
          <w:lang w:val="ru-RU"/>
        </w:rPr>
        <w:t>–</w:t>
      </w:r>
      <w:r w:rsidRPr="00E22A84">
        <w:rPr>
          <w:szCs w:val="28"/>
          <w:lang w:val="ru-RU"/>
        </w:rPr>
        <w:t xml:space="preserve"> исторический пример связывается с современными людьми труда.</w:t>
      </w:r>
    </w:p>
    <w:p w14:paraId="505BAC0B" w14:textId="77777777" w:rsidR="00320688" w:rsidRPr="00E22A84" w:rsidRDefault="00000000">
      <w:pPr>
        <w:pStyle w:val="21"/>
        <w:rPr>
          <w:rFonts w:ascii="Times New Roman" w:hAnsi="Times New Roman" w:cs="Times New Roman"/>
          <w:color w:val="auto"/>
          <w:szCs w:val="28"/>
          <w:lang w:val="ru-RU"/>
        </w:rPr>
      </w:pPr>
      <w:r w:rsidRPr="00E22A84">
        <w:rPr>
          <w:rFonts w:ascii="Times New Roman" w:eastAsia="Times New Roman" w:hAnsi="Times New Roman" w:cs="Times New Roman"/>
          <w:color w:val="auto"/>
          <w:szCs w:val="28"/>
          <w:lang w:val="ru-RU"/>
        </w:rPr>
        <w:t>4.3. Создать федеральный цифровой проект «Династии России»</w:t>
      </w:r>
    </w:p>
    <w:p w14:paraId="67E4063F" w14:textId="60522893" w:rsidR="00320688" w:rsidRPr="00E22A84" w:rsidRDefault="00000000">
      <w:pPr>
        <w:rPr>
          <w:szCs w:val="28"/>
          <w:lang w:val="ru-RU"/>
        </w:rPr>
      </w:pPr>
      <w:r w:rsidRPr="00E22A84">
        <w:rPr>
          <w:szCs w:val="28"/>
          <w:lang w:val="ru-RU"/>
        </w:rPr>
        <w:t>На базе Национального движения «Человек труда»</w:t>
      </w:r>
      <w:r w:rsidR="003166AE">
        <w:rPr>
          <w:szCs w:val="28"/>
          <w:lang w:val="ru-RU"/>
        </w:rPr>
        <w:t xml:space="preserve"> и сайта </w:t>
      </w:r>
      <w:r w:rsidR="003166AE" w:rsidRPr="003166AE">
        <w:rPr>
          <w:szCs w:val="28"/>
          <w:lang w:val="ru-RU"/>
        </w:rPr>
        <w:t>https://chelovektryda.ru/</w:t>
      </w:r>
      <w:r w:rsidRPr="00E22A84">
        <w:rPr>
          <w:szCs w:val="28"/>
          <w:lang w:val="ru-RU"/>
        </w:rPr>
        <w:t xml:space="preserve"> сформировать открытый реестр и галерею выдающихся профессиональных семей: история основателя, поколения, суммарный стаж, профессии, награды, наставничество, вклад в предприятие и регион. Семье Михеевых отвести установочную историческую страницу как примеру преемственности служения Отечеству. Реестр одновременно станет кадрово-патриотическим инструментом и доказательной базой для выдвижения династий на будущую федеральную награду.</w:t>
      </w:r>
    </w:p>
    <w:p w14:paraId="31D0A070" w14:textId="77777777" w:rsidR="00320688" w:rsidRPr="00E22A84" w:rsidRDefault="00000000">
      <w:pPr>
        <w:pStyle w:val="21"/>
        <w:rPr>
          <w:rFonts w:ascii="Times New Roman" w:hAnsi="Times New Roman" w:cs="Times New Roman"/>
          <w:color w:val="auto"/>
          <w:szCs w:val="28"/>
          <w:lang w:val="ru-RU"/>
        </w:rPr>
      </w:pPr>
      <w:r w:rsidRPr="00E22A84">
        <w:rPr>
          <w:rFonts w:ascii="Times New Roman" w:eastAsia="Times New Roman" w:hAnsi="Times New Roman" w:cs="Times New Roman"/>
          <w:color w:val="auto"/>
          <w:szCs w:val="28"/>
          <w:lang w:val="ru-RU"/>
        </w:rPr>
        <w:t>4.4. Объединить разрозненные места памяти Михеевых</w:t>
      </w:r>
    </w:p>
    <w:p w14:paraId="2BA7C4B3" w14:textId="6702A730" w:rsidR="00320688" w:rsidRPr="00E22A84" w:rsidRDefault="00000000">
      <w:pPr>
        <w:rPr>
          <w:szCs w:val="28"/>
          <w:lang w:val="ru-RU"/>
        </w:rPr>
      </w:pPr>
      <w:r w:rsidRPr="00E22A84">
        <w:rPr>
          <w:szCs w:val="28"/>
          <w:lang w:val="ru-RU"/>
        </w:rPr>
        <w:t xml:space="preserve">Предложить Ульяновской области и Приморскому краю совместный мемориально-просветительский проект «Михеевы: семья служения Отечеству»: </w:t>
      </w:r>
      <w:r w:rsidRPr="00E22A84">
        <w:rPr>
          <w:szCs w:val="28"/>
          <w:lang w:val="ru-RU"/>
        </w:rPr>
        <w:lastRenderedPageBreak/>
        <w:t xml:space="preserve">единая цифровая экспозиция, оцифровка фотографий и наградных документов, </w:t>
      </w:r>
      <w:r w:rsidRPr="00E22A84">
        <w:rPr>
          <w:szCs w:val="28"/>
        </w:rPr>
        <w:t>QR</w:t>
      </w:r>
      <w:r w:rsidRPr="00E22A84">
        <w:rPr>
          <w:szCs w:val="28"/>
          <w:lang w:val="ru-RU"/>
        </w:rPr>
        <w:t xml:space="preserve">-навигация у памятников, обмен выставками между </w:t>
      </w:r>
      <w:proofErr w:type="spellStart"/>
      <w:r w:rsidRPr="00E22A84">
        <w:rPr>
          <w:szCs w:val="28"/>
          <w:lang w:val="ru-RU"/>
        </w:rPr>
        <w:t>Воецким</w:t>
      </w:r>
      <w:proofErr w:type="spellEnd"/>
      <w:r w:rsidRPr="00E22A84">
        <w:rPr>
          <w:szCs w:val="28"/>
          <w:lang w:val="ru-RU"/>
        </w:rPr>
        <w:t xml:space="preserve"> и Кировским районом, привлечение Музея Победы и Российского военно-исторического общества. Цель </w:t>
      </w:r>
      <w:r w:rsidR="00E22A84">
        <w:rPr>
          <w:szCs w:val="28"/>
          <w:lang w:val="ru-RU"/>
        </w:rPr>
        <w:t>–</w:t>
      </w:r>
      <w:r w:rsidRPr="00E22A84">
        <w:rPr>
          <w:szCs w:val="28"/>
          <w:lang w:val="ru-RU"/>
        </w:rPr>
        <w:t xml:space="preserve"> перевести историю из локальной памяти в общероссийский просветительский сюжет.</w:t>
      </w:r>
    </w:p>
    <w:p w14:paraId="5E31E2F6" w14:textId="77777777" w:rsidR="00320688" w:rsidRPr="00E22A84" w:rsidRDefault="00000000">
      <w:pPr>
        <w:pStyle w:val="21"/>
        <w:rPr>
          <w:rFonts w:ascii="Times New Roman" w:hAnsi="Times New Roman" w:cs="Times New Roman"/>
          <w:color w:val="auto"/>
          <w:szCs w:val="28"/>
          <w:lang w:val="ru-RU"/>
        </w:rPr>
      </w:pPr>
      <w:r w:rsidRPr="00E22A84">
        <w:rPr>
          <w:rFonts w:ascii="Times New Roman" w:eastAsia="Times New Roman" w:hAnsi="Times New Roman" w:cs="Times New Roman"/>
          <w:color w:val="auto"/>
          <w:szCs w:val="28"/>
          <w:lang w:val="ru-RU"/>
        </w:rPr>
        <w:t>4.5. До публичного запуска провести архивную верификацию</w:t>
      </w:r>
    </w:p>
    <w:p w14:paraId="3ADCF2B3" w14:textId="77777777" w:rsidR="00320688" w:rsidRPr="00E22A84" w:rsidRDefault="00000000">
      <w:pPr>
        <w:rPr>
          <w:szCs w:val="28"/>
          <w:lang w:val="ru-RU"/>
        </w:rPr>
      </w:pPr>
      <w:r w:rsidRPr="00E22A84">
        <w:rPr>
          <w:szCs w:val="28"/>
          <w:lang w:val="ru-RU"/>
        </w:rPr>
        <w:t>Поручить отдельной рабочей группе сверить персональные карточки, наградные листы и донесения на каждого из девяти братьев по архивам Минобороны России, ОБД «Мемориал», «Память народа», региональным архивам Ульяновской области и Приморского края. Итогом должна стать единая подтверждённая биографическая таблица семьи. Это необходимо до использования цифр «45/85 наград», «200 единиц техники» и формулы «девять братьев-танкистов» в федеральной информационной кампании.</w:t>
      </w:r>
    </w:p>
    <w:p w14:paraId="4957961E" w14:textId="77777777" w:rsidR="00320688" w:rsidRPr="00E22A84" w:rsidRDefault="00000000">
      <w:pPr>
        <w:pStyle w:val="1"/>
        <w:rPr>
          <w:rFonts w:ascii="Times New Roman" w:hAnsi="Times New Roman" w:cs="Times New Roman"/>
          <w:color w:val="auto"/>
          <w:sz w:val="28"/>
          <w:lang w:val="ru-RU"/>
        </w:rPr>
      </w:pPr>
      <w:r w:rsidRPr="00E22A84">
        <w:rPr>
          <w:rFonts w:ascii="Times New Roman" w:eastAsia="Times New Roman" w:hAnsi="Times New Roman" w:cs="Times New Roman"/>
          <w:color w:val="auto"/>
          <w:sz w:val="28"/>
          <w:lang w:val="ru-RU"/>
        </w:rPr>
        <w:t>5. Предлагаемый порядок действий</w:t>
      </w:r>
    </w:p>
    <w:p w14:paraId="4026D59D" w14:textId="480B34D6" w:rsidR="00320688" w:rsidRPr="00E22A84" w:rsidRDefault="00000000" w:rsidP="003166AE">
      <w:pPr>
        <w:spacing w:after="80" w:line="264" w:lineRule="auto"/>
        <w:ind w:left="426" w:hanging="143"/>
        <w:rPr>
          <w:szCs w:val="28"/>
          <w:lang w:val="ru-RU"/>
        </w:rPr>
      </w:pPr>
      <w:r w:rsidRPr="00E22A84">
        <w:rPr>
          <w:szCs w:val="28"/>
          <w:lang w:val="ru-RU"/>
        </w:rPr>
        <w:t>•</w:t>
      </w:r>
      <w:r w:rsidR="003166AE">
        <w:rPr>
          <w:szCs w:val="28"/>
          <w:lang w:val="ru-RU"/>
        </w:rPr>
        <w:t> </w:t>
      </w:r>
      <w:r w:rsidRPr="00E22A84">
        <w:rPr>
          <w:szCs w:val="28"/>
          <w:lang w:val="ru-RU"/>
        </w:rPr>
        <w:t xml:space="preserve">1-й этап </w:t>
      </w:r>
      <w:r w:rsidR="00E22A84">
        <w:rPr>
          <w:szCs w:val="28"/>
          <w:lang w:val="ru-RU"/>
        </w:rPr>
        <w:t>–</w:t>
      </w:r>
      <w:r w:rsidRPr="00E22A84">
        <w:rPr>
          <w:szCs w:val="28"/>
          <w:lang w:val="ru-RU"/>
        </w:rPr>
        <w:t xml:space="preserve"> историческая верификация и установление контакта с потомками семьи Михеевых; подготовка подтверждённой семейной биографии.</w:t>
      </w:r>
    </w:p>
    <w:p w14:paraId="2CDDC446" w14:textId="37D6B50E" w:rsidR="00320688" w:rsidRPr="00E22A84" w:rsidRDefault="00000000" w:rsidP="003166AE">
      <w:pPr>
        <w:spacing w:after="80" w:line="264" w:lineRule="auto"/>
        <w:ind w:left="426" w:hanging="143"/>
        <w:rPr>
          <w:szCs w:val="28"/>
          <w:lang w:val="ru-RU"/>
        </w:rPr>
      </w:pPr>
      <w:r w:rsidRPr="00E22A84">
        <w:rPr>
          <w:szCs w:val="28"/>
          <w:lang w:val="ru-RU"/>
        </w:rPr>
        <w:t>•</w:t>
      </w:r>
      <w:r w:rsidR="003166AE">
        <w:rPr>
          <w:szCs w:val="28"/>
          <w:lang w:val="ru-RU"/>
        </w:rPr>
        <w:t> </w:t>
      </w:r>
      <w:r w:rsidRPr="00E22A84">
        <w:rPr>
          <w:szCs w:val="28"/>
          <w:lang w:val="ru-RU"/>
        </w:rPr>
        <w:t xml:space="preserve">2-й этап </w:t>
      </w:r>
      <w:r w:rsidR="00E22A84">
        <w:rPr>
          <w:szCs w:val="28"/>
          <w:lang w:val="ru-RU"/>
        </w:rPr>
        <w:t>–</w:t>
      </w:r>
      <w:r w:rsidRPr="00E22A84">
        <w:rPr>
          <w:szCs w:val="28"/>
          <w:lang w:val="ru-RU"/>
        </w:rPr>
        <w:t xml:space="preserve"> обращение в Администрацию Президента и Правительство РФ по статусу исполнения № Пр-666 с приложением концепции знака отличия «За трудовую династию».</w:t>
      </w:r>
    </w:p>
    <w:p w14:paraId="52BF7BE8" w14:textId="03F64009" w:rsidR="00320688" w:rsidRPr="00E22A84" w:rsidRDefault="00000000" w:rsidP="003166AE">
      <w:pPr>
        <w:spacing w:after="80" w:line="264" w:lineRule="auto"/>
        <w:ind w:left="426" w:hanging="143"/>
        <w:rPr>
          <w:szCs w:val="28"/>
          <w:lang w:val="ru-RU"/>
        </w:rPr>
      </w:pPr>
      <w:r w:rsidRPr="00E22A84">
        <w:rPr>
          <w:szCs w:val="28"/>
          <w:lang w:val="ru-RU"/>
        </w:rPr>
        <w:t>•</w:t>
      </w:r>
      <w:r w:rsidR="003166AE">
        <w:rPr>
          <w:szCs w:val="28"/>
          <w:lang w:val="ru-RU"/>
        </w:rPr>
        <w:t> </w:t>
      </w:r>
      <w:r w:rsidRPr="00E22A84">
        <w:rPr>
          <w:szCs w:val="28"/>
          <w:lang w:val="ru-RU"/>
        </w:rPr>
        <w:t xml:space="preserve">3-й этап </w:t>
      </w:r>
      <w:r w:rsidR="00E22A84">
        <w:rPr>
          <w:szCs w:val="28"/>
          <w:lang w:val="ru-RU"/>
        </w:rPr>
        <w:t>–</w:t>
      </w:r>
      <w:r w:rsidRPr="00E22A84">
        <w:rPr>
          <w:szCs w:val="28"/>
          <w:lang w:val="ru-RU"/>
        </w:rPr>
        <w:t xml:space="preserve"> решение Центрального оргкомитета Национальной премии «Человек труда» о специальном призе имени семьи Михеевых в номинации «Семейные трудовые династии».</w:t>
      </w:r>
    </w:p>
    <w:p w14:paraId="17016241" w14:textId="2F4225F2" w:rsidR="00320688" w:rsidRPr="00E22A84" w:rsidRDefault="00000000" w:rsidP="003166AE">
      <w:pPr>
        <w:spacing w:after="80" w:line="264" w:lineRule="auto"/>
        <w:ind w:left="426" w:hanging="143"/>
        <w:rPr>
          <w:szCs w:val="28"/>
          <w:lang w:val="ru-RU"/>
        </w:rPr>
      </w:pPr>
      <w:r w:rsidRPr="00E22A84">
        <w:rPr>
          <w:szCs w:val="28"/>
          <w:lang w:val="ru-RU"/>
        </w:rPr>
        <w:t>•</w:t>
      </w:r>
      <w:r w:rsidR="003166AE">
        <w:rPr>
          <w:szCs w:val="28"/>
          <w:lang w:val="ru-RU"/>
        </w:rPr>
        <w:t> </w:t>
      </w:r>
      <w:r w:rsidRPr="00E22A84">
        <w:rPr>
          <w:szCs w:val="28"/>
          <w:lang w:val="ru-RU"/>
        </w:rPr>
        <w:t xml:space="preserve">4-й этап </w:t>
      </w:r>
      <w:r w:rsidR="00E22A84">
        <w:rPr>
          <w:szCs w:val="28"/>
          <w:lang w:val="ru-RU"/>
        </w:rPr>
        <w:t>–</w:t>
      </w:r>
      <w:r w:rsidRPr="00E22A84">
        <w:rPr>
          <w:szCs w:val="28"/>
          <w:lang w:val="ru-RU"/>
        </w:rPr>
        <w:t xml:space="preserve"> совместный мемориально-цифровой проект Ульяновской области и Приморского края; подготовка федеральной выставочной и просветительской программы.</w:t>
      </w:r>
    </w:p>
    <w:p w14:paraId="2B230B77" w14:textId="5BD9FED5" w:rsidR="00320688" w:rsidRPr="00E22A84" w:rsidRDefault="00000000">
      <w:pPr>
        <w:pStyle w:val="Callout"/>
        <w:pBdr>
          <w:bottom w:val="single" w:sz="8" w:space="4" w:color="2E74B5"/>
        </w:pBdr>
        <w:shd w:val="clear" w:color="auto" w:fill="EEF4FA"/>
        <w:rPr>
          <w:szCs w:val="28"/>
          <w:lang w:val="ru-RU"/>
        </w:rPr>
      </w:pPr>
      <w:r w:rsidRPr="00E22A84">
        <w:rPr>
          <w:szCs w:val="28"/>
          <w:lang w:val="ru-RU"/>
        </w:rPr>
        <w:t xml:space="preserve">Итоговая позиция: Михеевы </w:t>
      </w:r>
      <w:r w:rsidR="00E22A84">
        <w:rPr>
          <w:szCs w:val="28"/>
          <w:lang w:val="ru-RU"/>
        </w:rPr>
        <w:t>–</w:t>
      </w:r>
      <w:r w:rsidRPr="00E22A84">
        <w:rPr>
          <w:szCs w:val="28"/>
          <w:lang w:val="ru-RU"/>
        </w:rPr>
        <w:t xml:space="preserve"> не «рекорд», а образ семьи, в которой служение стране передавалось между поколениями. Современное продолжение </w:t>
      </w:r>
      <w:r w:rsidR="00E22A84">
        <w:rPr>
          <w:szCs w:val="28"/>
          <w:lang w:val="ru-RU"/>
        </w:rPr>
        <w:t>–</w:t>
      </w:r>
      <w:r w:rsidRPr="00E22A84">
        <w:rPr>
          <w:szCs w:val="28"/>
          <w:lang w:val="ru-RU"/>
        </w:rPr>
        <w:t xml:space="preserve"> федеральная награда за профессиональную династию, уже поддержанная Президентом, и специальный приз имени семьи Михеевых в рамках Национальной премии «Человек труда».</w:t>
      </w:r>
    </w:p>
    <w:p w14:paraId="7A7BA261" w14:textId="77777777" w:rsidR="00320688" w:rsidRPr="00E22A84" w:rsidRDefault="00000000">
      <w:pPr>
        <w:pStyle w:val="1"/>
        <w:rPr>
          <w:rFonts w:ascii="Times New Roman" w:hAnsi="Times New Roman" w:cs="Times New Roman"/>
          <w:color w:val="auto"/>
          <w:sz w:val="28"/>
          <w:lang w:val="ru-RU"/>
        </w:rPr>
      </w:pPr>
      <w:r w:rsidRPr="00E22A84">
        <w:rPr>
          <w:rFonts w:ascii="Times New Roman" w:eastAsia="Times New Roman" w:hAnsi="Times New Roman" w:cs="Times New Roman"/>
          <w:color w:val="auto"/>
          <w:sz w:val="28"/>
          <w:lang w:val="ru-RU"/>
        </w:rPr>
        <w:t>Основные источники</w:t>
      </w:r>
    </w:p>
    <w:p w14:paraId="74114E62" w14:textId="2FFD5840" w:rsidR="00320688" w:rsidRPr="00E22A84" w:rsidRDefault="00000000">
      <w:pPr>
        <w:pStyle w:val="Source"/>
        <w:rPr>
          <w:color w:val="auto"/>
          <w:sz w:val="28"/>
          <w:szCs w:val="28"/>
          <w:lang w:val="ru-RU"/>
        </w:rPr>
      </w:pPr>
      <w:r w:rsidRPr="00E22A84">
        <w:rPr>
          <w:color w:val="auto"/>
          <w:sz w:val="28"/>
          <w:szCs w:val="28"/>
          <w:lang w:val="ru-RU"/>
        </w:rPr>
        <w:t xml:space="preserve">1. «Календарь Победы». Михеевы </w:t>
      </w:r>
      <w:r w:rsidR="00E22A84">
        <w:rPr>
          <w:color w:val="auto"/>
          <w:sz w:val="28"/>
          <w:szCs w:val="28"/>
          <w:lang w:val="ru-RU"/>
        </w:rPr>
        <w:t>–</w:t>
      </w:r>
      <w:r w:rsidRPr="00E22A84">
        <w:rPr>
          <w:color w:val="auto"/>
          <w:sz w:val="28"/>
          <w:szCs w:val="28"/>
          <w:lang w:val="ru-RU"/>
        </w:rPr>
        <w:t xml:space="preserve"> материалы о семье, боевом пути и памятнике в Приморском крае. </w:t>
      </w:r>
      <w:hyperlink r:id="rId8">
        <w:r w:rsidR="00320688" w:rsidRPr="00E22A84">
          <w:rPr>
            <w:color w:val="auto"/>
            <w:sz w:val="28"/>
            <w:szCs w:val="28"/>
            <w:u w:val="single"/>
            <w:lang w:val="ru-RU"/>
          </w:rPr>
          <w:t>Ссылка</w:t>
        </w:r>
      </w:hyperlink>
    </w:p>
    <w:p w14:paraId="56F8FC36" w14:textId="24FF5EA0" w:rsidR="00320688" w:rsidRPr="00E22A84" w:rsidRDefault="00000000">
      <w:pPr>
        <w:pStyle w:val="Source"/>
        <w:rPr>
          <w:color w:val="auto"/>
          <w:sz w:val="28"/>
          <w:szCs w:val="28"/>
          <w:lang w:val="ru-RU"/>
        </w:rPr>
      </w:pPr>
      <w:r w:rsidRPr="00E22A84">
        <w:rPr>
          <w:color w:val="auto"/>
          <w:sz w:val="28"/>
          <w:szCs w:val="28"/>
          <w:lang w:val="ru-RU"/>
        </w:rPr>
        <w:t xml:space="preserve">2. Журнал «За рулём», № 9, 1958. Н. Бобров. «Михеевы остаются в строю» </w:t>
      </w:r>
      <w:r w:rsidR="00E22A84">
        <w:rPr>
          <w:color w:val="auto"/>
          <w:sz w:val="28"/>
          <w:szCs w:val="28"/>
          <w:lang w:val="ru-RU"/>
        </w:rPr>
        <w:t>–</w:t>
      </w:r>
      <w:r w:rsidRPr="00E22A84">
        <w:rPr>
          <w:color w:val="auto"/>
          <w:sz w:val="28"/>
          <w:szCs w:val="28"/>
          <w:lang w:val="ru-RU"/>
        </w:rPr>
        <w:t xml:space="preserve"> ранний материал, в том числе о втором поколении. </w:t>
      </w:r>
      <w:hyperlink r:id="rId9">
        <w:r w:rsidR="00320688" w:rsidRPr="00E22A84">
          <w:rPr>
            <w:color w:val="auto"/>
            <w:sz w:val="28"/>
            <w:szCs w:val="28"/>
            <w:u w:val="single"/>
            <w:lang w:val="ru-RU"/>
          </w:rPr>
          <w:t>Ссылка</w:t>
        </w:r>
      </w:hyperlink>
    </w:p>
    <w:p w14:paraId="28F09223" w14:textId="2560EF30" w:rsidR="00320688" w:rsidRPr="00E22A84" w:rsidRDefault="00000000">
      <w:pPr>
        <w:pStyle w:val="Source"/>
        <w:rPr>
          <w:color w:val="auto"/>
          <w:sz w:val="28"/>
          <w:szCs w:val="28"/>
          <w:lang w:val="ru-RU"/>
        </w:rPr>
      </w:pPr>
      <w:r w:rsidRPr="00E22A84">
        <w:rPr>
          <w:color w:val="auto"/>
          <w:sz w:val="28"/>
          <w:szCs w:val="28"/>
          <w:lang w:val="ru-RU"/>
        </w:rPr>
        <w:lastRenderedPageBreak/>
        <w:t>3. ИА «</w:t>
      </w:r>
      <w:proofErr w:type="spellStart"/>
      <w:r w:rsidRPr="00E22A84">
        <w:rPr>
          <w:color w:val="auto"/>
          <w:sz w:val="28"/>
          <w:szCs w:val="28"/>
          <w:lang w:val="ru-RU"/>
        </w:rPr>
        <w:t>Улпресса</w:t>
      </w:r>
      <w:proofErr w:type="spellEnd"/>
      <w:r w:rsidRPr="00E22A84">
        <w:rPr>
          <w:color w:val="auto"/>
          <w:sz w:val="28"/>
          <w:szCs w:val="28"/>
          <w:lang w:val="ru-RU"/>
        </w:rPr>
        <w:t xml:space="preserve">», 10.09.2010. «Если мертва память…» </w:t>
      </w:r>
      <w:r w:rsidR="00E22A84">
        <w:rPr>
          <w:color w:val="auto"/>
          <w:sz w:val="28"/>
          <w:szCs w:val="28"/>
          <w:lang w:val="ru-RU"/>
        </w:rPr>
        <w:t>–</w:t>
      </w:r>
      <w:r w:rsidRPr="00E22A84">
        <w:rPr>
          <w:color w:val="auto"/>
          <w:sz w:val="28"/>
          <w:szCs w:val="28"/>
          <w:lang w:val="ru-RU"/>
        </w:rPr>
        <w:t xml:space="preserve"> региональная реконструкция истории семьи, сведения о 45 наградах, тружениках тыла и культурном контексте. </w:t>
      </w:r>
      <w:hyperlink r:id="rId10">
        <w:r w:rsidR="00320688" w:rsidRPr="00E22A84">
          <w:rPr>
            <w:color w:val="auto"/>
            <w:sz w:val="28"/>
            <w:szCs w:val="28"/>
            <w:u w:val="single"/>
            <w:lang w:val="ru-RU"/>
          </w:rPr>
          <w:t>Ссылка</w:t>
        </w:r>
      </w:hyperlink>
    </w:p>
    <w:p w14:paraId="30231F7C" w14:textId="255C5DCB" w:rsidR="00320688" w:rsidRPr="00E22A84" w:rsidRDefault="00000000">
      <w:pPr>
        <w:pStyle w:val="Source"/>
        <w:rPr>
          <w:color w:val="auto"/>
          <w:sz w:val="28"/>
          <w:szCs w:val="28"/>
          <w:lang w:val="ru-RU"/>
        </w:rPr>
      </w:pPr>
      <w:r w:rsidRPr="00E22A84">
        <w:rPr>
          <w:color w:val="auto"/>
          <w:sz w:val="28"/>
          <w:szCs w:val="28"/>
          <w:lang w:val="ru-RU"/>
        </w:rPr>
        <w:t xml:space="preserve">4. «Ульяновская правда», 09.05.2020. Материал о вкладе региона в Победу </w:t>
      </w:r>
      <w:r w:rsidR="00E22A84">
        <w:rPr>
          <w:color w:val="auto"/>
          <w:sz w:val="28"/>
          <w:szCs w:val="28"/>
          <w:lang w:val="ru-RU"/>
        </w:rPr>
        <w:t>–</w:t>
      </w:r>
      <w:r w:rsidRPr="00E22A84">
        <w:rPr>
          <w:color w:val="auto"/>
          <w:sz w:val="28"/>
          <w:szCs w:val="28"/>
          <w:lang w:val="ru-RU"/>
        </w:rPr>
        <w:t xml:space="preserve"> указание на восемь сыновей-танкистов. </w:t>
      </w:r>
      <w:hyperlink r:id="rId11">
        <w:r w:rsidR="00320688" w:rsidRPr="00E22A84">
          <w:rPr>
            <w:color w:val="auto"/>
            <w:sz w:val="28"/>
            <w:szCs w:val="28"/>
            <w:u w:val="single"/>
            <w:lang w:val="ru-RU"/>
          </w:rPr>
          <w:t>Ссылка</w:t>
        </w:r>
      </w:hyperlink>
    </w:p>
    <w:p w14:paraId="4E7B988F" w14:textId="77777777" w:rsidR="00320688" w:rsidRPr="00E22A84" w:rsidRDefault="00000000">
      <w:pPr>
        <w:pStyle w:val="Source"/>
        <w:rPr>
          <w:color w:val="auto"/>
          <w:sz w:val="28"/>
          <w:szCs w:val="28"/>
          <w:lang w:val="ru-RU"/>
        </w:rPr>
      </w:pPr>
      <w:r w:rsidRPr="00E22A84">
        <w:rPr>
          <w:color w:val="auto"/>
          <w:sz w:val="28"/>
          <w:szCs w:val="28"/>
          <w:lang w:val="ru-RU"/>
        </w:rPr>
        <w:t xml:space="preserve">5. НИА-Владивосток, 22.04.2025. О памятнике братьям Михеевым в Кировском районе Приморского края. </w:t>
      </w:r>
      <w:hyperlink r:id="rId12">
        <w:r w:rsidR="00320688" w:rsidRPr="00E22A84">
          <w:rPr>
            <w:color w:val="auto"/>
            <w:sz w:val="28"/>
            <w:szCs w:val="28"/>
            <w:u w:val="single"/>
            <w:lang w:val="ru-RU"/>
          </w:rPr>
          <w:t>Ссылка</w:t>
        </w:r>
      </w:hyperlink>
    </w:p>
    <w:p w14:paraId="76988ED9" w14:textId="77777777" w:rsidR="00320688" w:rsidRPr="00E22A84" w:rsidRDefault="00000000">
      <w:pPr>
        <w:pStyle w:val="Source"/>
        <w:rPr>
          <w:color w:val="auto"/>
          <w:sz w:val="28"/>
          <w:szCs w:val="28"/>
          <w:lang w:val="ru-RU"/>
        </w:rPr>
      </w:pPr>
      <w:r w:rsidRPr="00E22A84">
        <w:rPr>
          <w:color w:val="auto"/>
          <w:sz w:val="28"/>
          <w:szCs w:val="28"/>
          <w:lang w:val="ru-RU"/>
        </w:rPr>
        <w:t xml:space="preserve">6. Президент России, 15.02.2024. Беседа с работниками «Уралвагонзавода». </w:t>
      </w:r>
      <w:hyperlink r:id="rId13">
        <w:r w:rsidR="00320688" w:rsidRPr="00E22A84">
          <w:rPr>
            <w:color w:val="auto"/>
            <w:sz w:val="28"/>
            <w:szCs w:val="28"/>
            <w:u w:val="single"/>
            <w:lang w:val="ru-RU"/>
          </w:rPr>
          <w:t>Ссылка</w:t>
        </w:r>
      </w:hyperlink>
    </w:p>
    <w:p w14:paraId="55AD000F" w14:textId="77777777" w:rsidR="00320688" w:rsidRPr="00E22A84" w:rsidRDefault="00000000">
      <w:pPr>
        <w:pStyle w:val="Source"/>
        <w:rPr>
          <w:color w:val="auto"/>
          <w:sz w:val="28"/>
          <w:szCs w:val="28"/>
          <w:lang w:val="ru-RU"/>
        </w:rPr>
      </w:pPr>
      <w:r w:rsidRPr="00E22A84">
        <w:rPr>
          <w:color w:val="auto"/>
          <w:sz w:val="28"/>
          <w:szCs w:val="28"/>
          <w:lang w:val="ru-RU"/>
        </w:rPr>
        <w:t xml:space="preserve">7. Президент России, 05.04.2024. Перечень поручений по итогам рабочей поездки в Свердловскую и Челябинскую области № Пр-666. </w:t>
      </w:r>
      <w:hyperlink r:id="rId14">
        <w:r w:rsidR="00320688" w:rsidRPr="00E22A84">
          <w:rPr>
            <w:color w:val="auto"/>
            <w:sz w:val="28"/>
            <w:szCs w:val="28"/>
            <w:u w:val="single"/>
            <w:lang w:val="ru-RU"/>
          </w:rPr>
          <w:t>Ссылка</w:t>
        </w:r>
      </w:hyperlink>
    </w:p>
    <w:p w14:paraId="68E82892" w14:textId="77777777" w:rsidR="00320688" w:rsidRPr="00E22A84" w:rsidRDefault="00000000">
      <w:pPr>
        <w:pStyle w:val="Source"/>
        <w:rPr>
          <w:color w:val="auto"/>
          <w:sz w:val="28"/>
          <w:szCs w:val="28"/>
          <w:lang w:val="ru-RU"/>
        </w:rPr>
      </w:pPr>
      <w:r w:rsidRPr="00E22A84">
        <w:rPr>
          <w:color w:val="auto"/>
          <w:sz w:val="28"/>
          <w:szCs w:val="28"/>
          <w:lang w:val="ru-RU"/>
        </w:rPr>
        <w:t xml:space="preserve">8. КонсультантПлюс. Перечень поручений Президента РФ от 05.04.2024 № Пр-666. </w:t>
      </w:r>
      <w:hyperlink r:id="rId15">
        <w:r w:rsidR="00320688" w:rsidRPr="00E22A84">
          <w:rPr>
            <w:color w:val="auto"/>
            <w:sz w:val="28"/>
            <w:szCs w:val="28"/>
            <w:u w:val="single"/>
            <w:lang w:val="ru-RU"/>
          </w:rPr>
          <w:t>Ссылка</w:t>
        </w:r>
      </w:hyperlink>
    </w:p>
    <w:p w14:paraId="2D69632C" w14:textId="77777777" w:rsidR="00320688" w:rsidRPr="00E22A84" w:rsidRDefault="00000000">
      <w:pPr>
        <w:pStyle w:val="Source"/>
        <w:rPr>
          <w:color w:val="auto"/>
          <w:sz w:val="28"/>
          <w:szCs w:val="28"/>
          <w:lang w:val="ru-RU"/>
        </w:rPr>
      </w:pPr>
      <w:r w:rsidRPr="00E22A84">
        <w:rPr>
          <w:color w:val="auto"/>
          <w:sz w:val="28"/>
          <w:szCs w:val="28"/>
          <w:lang w:val="ru-RU"/>
        </w:rPr>
        <w:t xml:space="preserve">9. Минюст России. Указ Президента РФ от 07.09.2010 № 1099 и действующая система государственных наград Российской Федерации. </w:t>
      </w:r>
      <w:hyperlink r:id="rId16">
        <w:r w:rsidR="00320688" w:rsidRPr="00E22A84">
          <w:rPr>
            <w:color w:val="auto"/>
            <w:sz w:val="28"/>
            <w:szCs w:val="28"/>
            <w:u w:val="single"/>
            <w:lang w:val="ru-RU"/>
          </w:rPr>
          <w:t>Ссылка</w:t>
        </w:r>
      </w:hyperlink>
    </w:p>
    <w:p w14:paraId="3F0E6BAC" w14:textId="77777777" w:rsidR="00320688" w:rsidRPr="00E22A84" w:rsidRDefault="00000000">
      <w:pPr>
        <w:pStyle w:val="Source"/>
        <w:rPr>
          <w:color w:val="auto"/>
          <w:sz w:val="28"/>
          <w:szCs w:val="28"/>
          <w:lang w:val="ru-RU"/>
        </w:rPr>
      </w:pPr>
      <w:r w:rsidRPr="00E22A84">
        <w:rPr>
          <w:color w:val="auto"/>
          <w:sz w:val="28"/>
          <w:szCs w:val="28"/>
          <w:lang w:val="ru-RU"/>
        </w:rPr>
        <w:t xml:space="preserve">10. Региональная практика: «Трудовая династия Дона»; «Лучшая трудовая династия Республики Мордовия»; знак отличия Республики Марий Эл. </w:t>
      </w:r>
      <w:hyperlink r:id="rId17">
        <w:r w:rsidR="00320688" w:rsidRPr="00E22A84">
          <w:rPr>
            <w:color w:val="auto"/>
            <w:sz w:val="28"/>
            <w:szCs w:val="28"/>
            <w:u w:val="single"/>
            <w:lang w:val="ru-RU"/>
          </w:rPr>
          <w:t>Ссылка</w:t>
        </w:r>
      </w:hyperlink>
    </w:p>
    <w:p w14:paraId="27457369" w14:textId="77777777" w:rsidR="00320688" w:rsidRPr="00E22A84" w:rsidRDefault="00000000">
      <w:pPr>
        <w:pStyle w:val="Source"/>
        <w:rPr>
          <w:color w:val="auto"/>
          <w:sz w:val="28"/>
          <w:szCs w:val="28"/>
          <w:lang w:val="ru-RU"/>
        </w:rPr>
      </w:pPr>
      <w:r w:rsidRPr="00E22A84">
        <w:rPr>
          <w:color w:val="auto"/>
          <w:sz w:val="28"/>
          <w:szCs w:val="28"/>
          <w:lang w:val="ru-RU"/>
        </w:rPr>
        <w:t>11. ИА «</w:t>
      </w:r>
      <w:proofErr w:type="spellStart"/>
      <w:r w:rsidRPr="00E22A84">
        <w:rPr>
          <w:color w:val="auto"/>
          <w:sz w:val="28"/>
          <w:szCs w:val="28"/>
          <w:lang w:val="ru-RU"/>
        </w:rPr>
        <w:t>Улпресса</w:t>
      </w:r>
      <w:proofErr w:type="spellEnd"/>
      <w:r w:rsidRPr="00E22A84">
        <w:rPr>
          <w:color w:val="auto"/>
          <w:sz w:val="28"/>
          <w:szCs w:val="28"/>
          <w:lang w:val="ru-RU"/>
        </w:rPr>
        <w:t xml:space="preserve">», 18.10.2010. Об установке памятного камня в селе Воецкое. </w:t>
      </w:r>
      <w:hyperlink r:id="rId18">
        <w:r w:rsidR="00320688" w:rsidRPr="00E22A84">
          <w:rPr>
            <w:color w:val="auto"/>
            <w:sz w:val="28"/>
            <w:szCs w:val="28"/>
            <w:u w:val="single"/>
            <w:lang w:val="ru-RU"/>
          </w:rPr>
          <w:t>Ссылка</w:t>
        </w:r>
      </w:hyperlink>
    </w:p>
    <w:p w14:paraId="2E695963" w14:textId="77777777" w:rsidR="00320688" w:rsidRPr="00E22A84" w:rsidRDefault="00000000">
      <w:pPr>
        <w:pStyle w:val="Source"/>
        <w:rPr>
          <w:color w:val="auto"/>
          <w:sz w:val="28"/>
          <w:szCs w:val="28"/>
          <w:lang w:val="ru-RU"/>
        </w:rPr>
      </w:pPr>
      <w:r w:rsidRPr="00E22A84">
        <w:rPr>
          <w:color w:val="auto"/>
          <w:sz w:val="28"/>
          <w:szCs w:val="28"/>
          <w:lang w:val="ru-RU"/>
        </w:rPr>
        <w:t xml:space="preserve">12. Жигулёвский рабочий, 27.03.2025. О мемориальном комплексе и музейной экспозиции в </w:t>
      </w:r>
      <w:proofErr w:type="spellStart"/>
      <w:r w:rsidRPr="00E22A84">
        <w:rPr>
          <w:color w:val="auto"/>
          <w:sz w:val="28"/>
          <w:szCs w:val="28"/>
          <w:lang w:val="ru-RU"/>
        </w:rPr>
        <w:t>Воецком</w:t>
      </w:r>
      <w:proofErr w:type="spellEnd"/>
      <w:r w:rsidRPr="00E22A84">
        <w:rPr>
          <w:color w:val="auto"/>
          <w:sz w:val="28"/>
          <w:szCs w:val="28"/>
          <w:lang w:val="ru-RU"/>
        </w:rPr>
        <w:t xml:space="preserve">. </w:t>
      </w:r>
      <w:hyperlink r:id="rId19">
        <w:r w:rsidR="00320688" w:rsidRPr="00E22A84">
          <w:rPr>
            <w:color w:val="auto"/>
            <w:sz w:val="28"/>
            <w:szCs w:val="28"/>
            <w:u w:val="single"/>
            <w:lang w:val="ru-RU"/>
          </w:rPr>
          <w:t>Ссылка</w:t>
        </w:r>
      </w:hyperlink>
    </w:p>
    <w:p w14:paraId="1A97076E" w14:textId="77777777" w:rsidR="00320688" w:rsidRPr="00E22A84" w:rsidRDefault="00000000">
      <w:pPr>
        <w:pStyle w:val="Source"/>
        <w:rPr>
          <w:color w:val="auto"/>
          <w:sz w:val="28"/>
          <w:szCs w:val="28"/>
          <w:lang w:val="ru-RU"/>
        </w:rPr>
      </w:pPr>
      <w:r w:rsidRPr="00E22A84">
        <w:rPr>
          <w:color w:val="auto"/>
          <w:sz w:val="28"/>
          <w:szCs w:val="28"/>
          <w:lang w:val="ru-RU"/>
        </w:rPr>
        <w:t xml:space="preserve">13. Официальный сайт Национального движения «Человек труда». Номинации и задачи Национальной премии «Человек труда». </w:t>
      </w:r>
      <w:hyperlink r:id="rId20">
        <w:r w:rsidR="00320688" w:rsidRPr="00E22A84">
          <w:rPr>
            <w:color w:val="auto"/>
            <w:sz w:val="28"/>
            <w:szCs w:val="28"/>
            <w:u w:val="single"/>
            <w:lang w:val="ru-RU"/>
          </w:rPr>
          <w:t>Ссылка</w:t>
        </w:r>
      </w:hyperlink>
    </w:p>
    <w:p w14:paraId="2F04BFFC" w14:textId="4ED46756" w:rsidR="00320688" w:rsidRPr="00E22A84" w:rsidRDefault="00000000">
      <w:pPr>
        <w:pStyle w:val="Source"/>
        <w:rPr>
          <w:color w:val="auto"/>
          <w:sz w:val="28"/>
          <w:szCs w:val="28"/>
          <w:lang w:val="ru-RU"/>
        </w:rPr>
      </w:pPr>
      <w:r w:rsidRPr="00E22A84">
        <w:rPr>
          <w:color w:val="auto"/>
          <w:sz w:val="28"/>
          <w:szCs w:val="28"/>
          <w:lang w:val="ru-RU"/>
        </w:rPr>
        <w:t>14. Портал «</w:t>
      </w:r>
      <w:proofErr w:type="spellStart"/>
      <w:r w:rsidRPr="00E22A84">
        <w:rPr>
          <w:color w:val="auto"/>
          <w:sz w:val="28"/>
          <w:szCs w:val="28"/>
          <w:lang w:val="ru-RU"/>
        </w:rPr>
        <w:t>Культура.РФ</w:t>
      </w:r>
      <w:proofErr w:type="spellEnd"/>
      <w:r w:rsidRPr="00E22A84">
        <w:rPr>
          <w:color w:val="auto"/>
          <w:sz w:val="28"/>
          <w:szCs w:val="28"/>
          <w:lang w:val="ru-RU"/>
        </w:rPr>
        <w:t xml:space="preserve">». «Три танкиста» </w:t>
      </w:r>
      <w:r w:rsidR="00E22A84">
        <w:rPr>
          <w:color w:val="auto"/>
          <w:sz w:val="28"/>
          <w:szCs w:val="28"/>
          <w:lang w:val="ru-RU"/>
        </w:rPr>
        <w:t>–</w:t>
      </w:r>
      <w:r w:rsidRPr="00E22A84">
        <w:rPr>
          <w:color w:val="auto"/>
          <w:sz w:val="28"/>
          <w:szCs w:val="28"/>
          <w:lang w:val="ru-RU"/>
        </w:rPr>
        <w:t xml:space="preserve"> довоенная песня Б. Ласкина и братьев Покрасс, отражающая дальневосточную пограничную тему. </w:t>
      </w:r>
      <w:hyperlink r:id="rId21">
        <w:r w:rsidR="00320688" w:rsidRPr="00E22A84">
          <w:rPr>
            <w:color w:val="auto"/>
            <w:sz w:val="28"/>
            <w:szCs w:val="28"/>
            <w:u w:val="single"/>
            <w:lang w:val="ru-RU"/>
          </w:rPr>
          <w:t>Ссылка</w:t>
        </w:r>
      </w:hyperlink>
    </w:p>
    <w:sectPr w:rsidR="00320688" w:rsidRPr="00E22A84" w:rsidSect="00034616">
      <w:headerReference w:type="default" r:id="rId22"/>
      <w:footerReference w:type="default" r:id="rId23"/>
      <w:pgSz w:w="11906" w:h="16838"/>
      <w:pgMar w:top="1134" w:right="850" w:bottom="1134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D3D6A" w14:textId="77777777" w:rsidR="008040FC" w:rsidRDefault="008040FC">
      <w:pPr>
        <w:spacing w:after="0" w:line="240" w:lineRule="auto"/>
      </w:pPr>
      <w:r>
        <w:separator/>
      </w:r>
    </w:p>
  </w:endnote>
  <w:endnote w:type="continuationSeparator" w:id="0">
    <w:p w14:paraId="29D49D76" w14:textId="77777777" w:rsidR="008040FC" w:rsidRDefault="00804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71540" w14:textId="32DDB5A4" w:rsidR="00320688" w:rsidRDefault="00000000">
    <w:pPr>
      <w:pStyle w:val="a7"/>
      <w:ind w:firstLine="0"/>
      <w:jc w:val="center"/>
    </w:pPr>
    <w:r>
      <w:fldChar w:fldCharType="begin"/>
    </w:r>
    <w:r>
      <w:instrText>PAGE</w:instrText>
    </w:r>
    <w:r>
      <w:fldChar w:fldCharType="separate"/>
    </w:r>
    <w:r w:rsidR="000A124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C2C24" w14:textId="77777777" w:rsidR="008040FC" w:rsidRDefault="008040FC">
      <w:pPr>
        <w:spacing w:after="0" w:line="240" w:lineRule="auto"/>
      </w:pPr>
      <w:r>
        <w:separator/>
      </w:r>
    </w:p>
  </w:footnote>
  <w:footnote w:type="continuationSeparator" w:id="0">
    <w:p w14:paraId="513A0331" w14:textId="77777777" w:rsidR="008040FC" w:rsidRDefault="00804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01D6F" w14:textId="12475060" w:rsidR="00320688" w:rsidRPr="00E22A84" w:rsidRDefault="00320688" w:rsidP="00E22A84">
    <w:pPr>
      <w:pStyle w:val="a5"/>
      <w:ind w:firstLine="0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9440706">
    <w:abstractNumId w:val="8"/>
  </w:num>
  <w:num w:numId="2" w16cid:durableId="706568345">
    <w:abstractNumId w:val="6"/>
  </w:num>
  <w:num w:numId="3" w16cid:durableId="388725260">
    <w:abstractNumId w:val="5"/>
  </w:num>
  <w:num w:numId="4" w16cid:durableId="1045062199">
    <w:abstractNumId w:val="4"/>
  </w:num>
  <w:num w:numId="5" w16cid:durableId="741022720">
    <w:abstractNumId w:val="7"/>
  </w:num>
  <w:num w:numId="6" w16cid:durableId="689530011">
    <w:abstractNumId w:val="3"/>
  </w:num>
  <w:num w:numId="7" w16cid:durableId="848564608">
    <w:abstractNumId w:val="2"/>
  </w:num>
  <w:num w:numId="8" w16cid:durableId="161631034">
    <w:abstractNumId w:val="1"/>
  </w:num>
  <w:num w:numId="9" w16cid:durableId="1703826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124D"/>
    <w:rsid w:val="0015074B"/>
    <w:rsid w:val="00277394"/>
    <w:rsid w:val="0029639D"/>
    <w:rsid w:val="003166AE"/>
    <w:rsid w:val="00320688"/>
    <w:rsid w:val="00326F90"/>
    <w:rsid w:val="003C057D"/>
    <w:rsid w:val="007548F9"/>
    <w:rsid w:val="008040FC"/>
    <w:rsid w:val="00AA1D8D"/>
    <w:rsid w:val="00B47730"/>
    <w:rsid w:val="00BD4A7D"/>
    <w:rsid w:val="00CB0664"/>
    <w:rsid w:val="00E22A8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CEC1BC"/>
  <w14:defaultImageDpi w14:val="300"/>
  <w15:docId w15:val="{2E6C8EFC-5743-41D6-A582-A21075C0A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  <w:ind w:firstLine="567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80" w:after="140" w:line="240" w:lineRule="auto"/>
      <w:ind w:firstLine="0"/>
      <w:jc w:val="left"/>
      <w:outlineLvl w:val="0"/>
    </w:pPr>
    <w:rPr>
      <w:rFonts w:asciiTheme="majorHAnsi" w:eastAsiaTheme="majorEastAsia" w:hAnsiTheme="majorHAnsi" w:cstheme="majorBidi"/>
      <w:b/>
      <w:bCs/>
      <w:color w:val="1F4D78"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100" w:line="240" w:lineRule="auto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1F4D78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160" w:after="80" w:line="240" w:lineRule="auto"/>
      <w:ind w:firstLine="0"/>
      <w:jc w:val="left"/>
      <w:outlineLvl w:val="2"/>
    </w:pPr>
    <w:rPr>
      <w:rFonts w:asciiTheme="majorHAnsi" w:eastAsiaTheme="majorEastAsia" w:hAnsiTheme="majorHAnsi" w:cstheme="majorBidi"/>
      <w:b/>
      <w:bCs/>
      <w:color w:val="1F4D78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  <w:ind w:firstLine="567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ource">
    <w:name w:val="Source"/>
    <w:pPr>
      <w:spacing w:after="60" w:line="240" w:lineRule="auto"/>
    </w:pPr>
    <w:rPr>
      <w:rFonts w:ascii="Times New Roman" w:eastAsia="Times New Roman" w:hAnsi="Times New Roman" w:cs="Times New Roman"/>
      <w:color w:val="505050"/>
      <w:sz w:val="21"/>
    </w:rPr>
  </w:style>
  <w:style w:type="paragraph" w:customStyle="1" w:styleId="Callout">
    <w:name w:val="Callout"/>
    <w:pPr>
      <w:spacing w:before="120" w:after="160" w:line="269" w:lineRule="auto"/>
      <w:ind w:left="340" w:right="227"/>
    </w:pPr>
    <w:rPr>
      <w:rFonts w:ascii="Times New Roman" w:eastAsia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beda.elar.ru/issues/manchzhurskaya-operatsiya/mikheevy/" TargetMode="External"/><Relationship Id="rId13" Type="http://schemas.openxmlformats.org/officeDocument/2006/relationships/hyperlink" Target="https://kremlin.ru/events/president/transcripts/73462" TargetMode="External"/><Relationship Id="rId18" Type="http://schemas.openxmlformats.org/officeDocument/2006/relationships/hyperlink" Target="https://ulpressa.ru/2010/10/18/article134506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ulture.ru/live/movies/14966/pesni-pamyati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25rus.org/news/society/17287.html" TargetMode="External"/><Relationship Id="rId17" Type="http://schemas.openxmlformats.org/officeDocument/2006/relationships/hyperlink" Target="https://www.donland.ru/activity/647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minjust.gov.ru/ru/documents/7992/" TargetMode="External"/><Relationship Id="rId20" Type="http://schemas.openxmlformats.org/officeDocument/2006/relationships/hyperlink" Target="https://chelovektryda.ru/projects/nacionanaya_premi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lpravda.ru/rubrics/nasha-pobeda/sergei-morozov-gubernator-ulianovskoi-oblasti-sokhranenie-pamiati-o-velikoi-otechestvennoi-iavliaetsia-lichnoi-otvetstvennostiu-kazhdogo-iz-nas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document/cons_doc_LAW_473961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ulpressa.ru/2010/09/10/article130360/" TargetMode="External"/><Relationship Id="rId19" Type="http://schemas.openxmlformats.org/officeDocument/2006/relationships/hyperlink" Target="https://zhigra.ru/component/content/article/35-main/12405-2025-03-27-18-50-4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r.ru/archive/zr/1958/09/mikhieievy-ostaiutsia-v-stroiu-1" TargetMode="External"/><Relationship Id="rId14" Type="http://schemas.openxmlformats.org/officeDocument/2006/relationships/hyperlink" Target="https://kremlin.ru/acts/assignments/orders/73809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2679</Words>
  <Characters>15272</Characters>
  <Application>Microsoft Office Word</Application>
  <DocSecurity>0</DocSecurity>
  <Lines>127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Аналитическая справка о семье Михеевых</vt:lpstr>
      <vt:lpstr/>
    </vt:vector>
  </TitlesOfParts>
  <Manager/>
  <Company/>
  <LinksUpToDate>false</LinksUpToDate>
  <CharactersWithSpaces>17916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Аналитическая справка о семье Михеевых</dc:title>
  <dc:subject>История, увековечение памяти и предложения по признанию семейных профессиональных династий</dc:subject>
  <dc:creator>Подготовлено для С.И. Морозова</dc:creator>
  <cp:keywords/>
  <dc:description>generated by python-docx</dc:description>
  <cp:lastModifiedBy>Maim Zhukovskii</cp:lastModifiedBy>
  <cp:revision>5</cp:revision>
  <dcterms:created xsi:type="dcterms:W3CDTF">2013-12-23T23:15:00Z</dcterms:created>
  <dcterms:modified xsi:type="dcterms:W3CDTF">2026-08-07T11:33:00Z</dcterms:modified>
  <cp:category/>
</cp:coreProperties>
</file>